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C25" w:rsidRPr="00183C25" w:rsidRDefault="00183C25" w:rsidP="00183C25">
      <w:pPr>
        <w:jc w:val="both"/>
        <w:rPr>
          <w:rFonts w:ascii="Calibri" w:eastAsia="Calibri" w:hAnsi="Calibri" w:cs="Times New Roman"/>
        </w:rPr>
      </w:pPr>
      <w:r w:rsidRPr="00183C25">
        <w:rPr>
          <w:rFonts w:ascii="Calibri" w:eastAsia="Calibri" w:hAnsi="Calibri" w:cs="Times New Roman"/>
        </w:rPr>
        <w:t xml:space="preserve">Hr Elvis </w:t>
      </w:r>
      <w:proofErr w:type="spellStart"/>
      <w:r w:rsidRPr="00183C25">
        <w:rPr>
          <w:rFonts w:ascii="Calibri" w:eastAsia="Calibri" w:hAnsi="Calibri" w:cs="Times New Roman"/>
        </w:rPr>
        <w:t>Andersoo</w:t>
      </w:r>
      <w:proofErr w:type="spellEnd"/>
      <w:r w:rsidRPr="00183C25">
        <w:rPr>
          <w:rFonts w:ascii="Calibri" w:eastAsia="Calibri" w:hAnsi="Calibri" w:cs="Times New Roman"/>
        </w:rPr>
        <w:tab/>
      </w:r>
      <w:r w:rsidRPr="00183C25">
        <w:rPr>
          <w:rFonts w:ascii="Calibri" w:eastAsia="Calibri" w:hAnsi="Calibri" w:cs="Times New Roman"/>
        </w:rPr>
        <w:tab/>
      </w:r>
      <w:r w:rsidRPr="00183C25">
        <w:rPr>
          <w:rFonts w:ascii="Calibri" w:eastAsia="Calibri" w:hAnsi="Calibri" w:cs="Times New Roman"/>
        </w:rPr>
        <w:tab/>
      </w:r>
      <w:r w:rsidRPr="00183C25">
        <w:rPr>
          <w:rFonts w:ascii="Calibri" w:eastAsia="Calibri" w:hAnsi="Calibri" w:cs="Times New Roman"/>
        </w:rPr>
        <w:tab/>
      </w:r>
      <w:r w:rsidRPr="00183C25">
        <w:rPr>
          <w:rFonts w:ascii="Calibri" w:eastAsia="Calibri" w:hAnsi="Calibri" w:cs="Times New Roman"/>
        </w:rPr>
        <w:tab/>
        <w:t>Teie</w:t>
      </w:r>
      <w:r w:rsidRPr="00183C25">
        <w:rPr>
          <w:rFonts w:ascii="Calibri" w:eastAsia="Calibri" w:hAnsi="Calibri" w:cs="Times New Roman"/>
        </w:rPr>
        <w:tab/>
      </w:r>
      <w:r w:rsidR="002B4D8C">
        <w:rPr>
          <w:rFonts w:ascii="Calibri" w:eastAsia="Calibri" w:hAnsi="Calibri" w:cs="Times New Roman"/>
        </w:rPr>
        <w:t>14</w:t>
      </w:r>
      <w:r w:rsidRPr="00183C25">
        <w:rPr>
          <w:rFonts w:ascii="Calibri" w:eastAsia="Calibri" w:hAnsi="Calibri" w:cs="Times New Roman"/>
        </w:rPr>
        <w:t>.0</w:t>
      </w:r>
      <w:r w:rsidR="002B4D8C">
        <w:rPr>
          <w:rFonts w:ascii="Calibri" w:eastAsia="Calibri" w:hAnsi="Calibri" w:cs="Times New Roman"/>
        </w:rPr>
        <w:t>3</w:t>
      </w:r>
      <w:r w:rsidRPr="00183C25">
        <w:rPr>
          <w:rFonts w:ascii="Calibri" w:eastAsia="Calibri" w:hAnsi="Calibri" w:cs="Times New Roman"/>
        </w:rPr>
        <w:t>.201</w:t>
      </w:r>
      <w:r>
        <w:rPr>
          <w:rFonts w:ascii="Calibri" w:eastAsia="Calibri" w:hAnsi="Calibri" w:cs="Times New Roman"/>
        </w:rPr>
        <w:t>8</w:t>
      </w:r>
      <w:r w:rsidRPr="00183C25">
        <w:rPr>
          <w:rFonts w:ascii="Calibri" w:eastAsia="Calibri" w:hAnsi="Calibri" w:cs="Times New Roman"/>
        </w:rPr>
        <w:t xml:space="preserve"> avaldus</w:t>
      </w:r>
    </w:p>
    <w:p w:rsidR="00183C25" w:rsidRPr="00183C25" w:rsidRDefault="00183C25" w:rsidP="00183C25">
      <w:pPr>
        <w:jc w:val="both"/>
        <w:rPr>
          <w:rFonts w:ascii="Calibri" w:eastAsia="Calibri" w:hAnsi="Calibri" w:cs="Times New Roman"/>
        </w:rPr>
      </w:pPr>
      <w:proofErr w:type="spellStart"/>
      <w:r w:rsidRPr="00183C25">
        <w:rPr>
          <w:rFonts w:ascii="Calibri" w:eastAsia="Calibri" w:hAnsi="Calibri" w:cs="Times New Roman"/>
        </w:rPr>
        <w:t>EnergiaProjekt</w:t>
      </w:r>
      <w:proofErr w:type="spellEnd"/>
      <w:r w:rsidRPr="00183C25">
        <w:rPr>
          <w:rFonts w:ascii="Calibri" w:eastAsia="Calibri" w:hAnsi="Calibri" w:cs="Times New Roman"/>
        </w:rPr>
        <w:t xml:space="preserve"> OÜ</w:t>
      </w:r>
    </w:p>
    <w:p w:rsidR="00183C25" w:rsidRPr="00183C25" w:rsidRDefault="00183C25" w:rsidP="00183C25">
      <w:pPr>
        <w:jc w:val="both"/>
        <w:rPr>
          <w:rFonts w:ascii="Calibri" w:eastAsia="Calibri" w:hAnsi="Calibri" w:cs="Times New Roman"/>
        </w:rPr>
      </w:pPr>
      <w:r w:rsidRPr="00183C25">
        <w:rPr>
          <w:rFonts w:ascii="Calibri" w:eastAsia="Calibri" w:hAnsi="Calibri" w:cs="Times New Roman"/>
        </w:rPr>
        <w:t>Endla  3</w:t>
      </w:r>
    </w:p>
    <w:p w:rsidR="00123836" w:rsidRPr="00F867E0" w:rsidRDefault="00183C25" w:rsidP="00183C25">
      <w:pPr>
        <w:jc w:val="both"/>
        <w:rPr>
          <w:rFonts w:ascii="Calibri" w:eastAsia="Calibri" w:hAnsi="Calibri" w:cs="Times New Roman"/>
        </w:rPr>
      </w:pPr>
      <w:r w:rsidRPr="00183C25">
        <w:rPr>
          <w:rFonts w:ascii="Calibri" w:eastAsia="Calibri" w:hAnsi="Calibri" w:cs="Times New Roman"/>
        </w:rPr>
        <w:t>10122 TALLINN</w:t>
      </w:r>
      <w:r w:rsidRPr="00183C25">
        <w:rPr>
          <w:rFonts w:ascii="Calibri" w:eastAsia="Calibri" w:hAnsi="Calibri" w:cs="Times New Roman"/>
        </w:rPr>
        <w:tab/>
      </w:r>
      <w:r w:rsidRPr="00183C25">
        <w:rPr>
          <w:rFonts w:ascii="Calibri" w:eastAsia="Calibri" w:hAnsi="Calibri" w:cs="Times New Roman"/>
        </w:rPr>
        <w:tab/>
      </w:r>
      <w:r w:rsidRPr="00183C25">
        <w:rPr>
          <w:rFonts w:ascii="Calibri" w:eastAsia="Calibri" w:hAnsi="Calibri" w:cs="Times New Roman"/>
        </w:rPr>
        <w:tab/>
      </w:r>
      <w:r w:rsidRPr="00183C25">
        <w:rPr>
          <w:rFonts w:ascii="Calibri" w:eastAsia="Calibri" w:hAnsi="Calibri" w:cs="Times New Roman"/>
        </w:rPr>
        <w:tab/>
      </w:r>
      <w:r w:rsidRPr="00183C25">
        <w:rPr>
          <w:rFonts w:ascii="Calibri" w:eastAsia="Calibri" w:hAnsi="Calibri" w:cs="Times New Roman"/>
        </w:rPr>
        <w:tab/>
        <w:t>Meie</w:t>
      </w:r>
      <w:r w:rsidRPr="00183C25">
        <w:rPr>
          <w:rFonts w:ascii="Calibri" w:eastAsia="Calibri" w:hAnsi="Calibri" w:cs="Times New Roman"/>
        </w:rPr>
        <w:tab/>
      </w:r>
      <w:r w:rsidR="00662D8B">
        <w:rPr>
          <w:rFonts w:ascii="Calibri" w:eastAsia="Calibri" w:hAnsi="Calibri" w:cs="Times New Roman"/>
        </w:rPr>
        <w:t>10</w:t>
      </w:r>
      <w:r w:rsidRPr="00183C25">
        <w:rPr>
          <w:rFonts w:ascii="Calibri" w:eastAsia="Calibri" w:hAnsi="Calibri" w:cs="Times New Roman"/>
        </w:rPr>
        <w:t>.0</w:t>
      </w:r>
      <w:r w:rsidR="002B4D8C">
        <w:rPr>
          <w:rFonts w:ascii="Calibri" w:eastAsia="Calibri" w:hAnsi="Calibri" w:cs="Times New Roman"/>
        </w:rPr>
        <w:t>4</w:t>
      </w:r>
      <w:r w:rsidRPr="00183C25">
        <w:rPr>
          <w:rFonts w:ascii="Calibri" w:eastAsia="Calibri" w:hAnsi="Calibri" w:cs="Times New Roman"/>
        </w:rPr>
        <w:t>.201</w:t>
      </w:r>
      <w:r>
        <w:rPr>
          <w:rFonts w:ascii="Calibri" w:eastAsia="Calibri" w:hAnsi="Calibri" w:cs="Times New Roman"/>
        </w:rPr>
        <w:t>8</w:t>
      </w:r>
      <w:r w:rsidRPr="00183C25">
        <w:rPr>
          <w:rFonts w:ascii="Calibri" w:eastAsia="Calibri" w:hAnsi="Calibri" w:cs="Times New Roman"/>
        </w:rPr>
        <w:t xml:space="preserve"> nr 21300-03-1</w:t>
      </w:r>
      <w:r>
        <w:rPr>
          <w:rFonts w:ascii="Calibri" w:eastAsia="Calibri" w:hAnsi="Calibri" w:cs="Times New Roman"/>
        </w:rPr>
        <w:t>8</w:t>
      </w:r>
      <w:r w:rsidRPr="00183C25">
        <w:rPr>
          <w:rFonts w:ascii="Calibri" w:eastAsia="Calibri" w:hAnsi="Calibri" w:cs="Times New Roman"/>
        </w:rPr>
        <w:t>/</w:t>
      </w:r>
      <w:r>
        <w:rPr>
          <w:rFonts w:ascii="Calibri" w:eastAsia="Calibri" w:hAnsi="Calibri" w:cs="Times New Roman"/>
        </w:rPr>
        <w:t>3</w:t>
      </w:r>
      <w:r w:rsidR="002B4D8C">
        <w:rPr>
          <w:rFonts w:ascii="Calibri" w:eastAsia="Calibri" w:hAnsi="Calibri" w:cs="Times New Roman"/>
        </w:rPr>
        <w:t>1</w:t>
      </w:r>
    </w:p>
    <w:p w:rsidR="007248BC" w:rsidRDefault="007248BC" w:rsidP="007248BC">
      <w:pPr>
        <w:jc w:val="both"/>
      </w:pPr>
    </w:p>
    <w:p w:rsidR="002333F8" w:rsidRDefault="002333F8" w:rsidP="007248BC">
      <w:pPr>
        <w:jc w:val="both"/>
      </w:pPr>
    </w:p>
    <w:p w:rsidR="00FD4B9C" w:rsidRDefault="00FD4B9C" w:rsidP="007248BC">
      <w:pPr>
        <w:jc w:val="both"/>
      </w:pPr>
    </w:p>
    <w:p w:rsidR="00032E0A" w:rsidRDefault="00032E0A" w:rsidP="007248BC">
      <w:pPr>
        <w:jc w:val="both"/>
      </w:pPr>
    </w:p>
    <w:p w:rsidR="007248BC" w:rsidRPr="00E17ED0" w:rsidRDefault="007248BC" w:rsidP="007248BC">
      <w:pPr>
        <w:tabs>
          <w:tab w:val="left" w:pos="709"/>
        </w:tabs>
        <w:rPr>
          <w:szCs w:val="24"/>
        </w:rPr>
      </w:pPr>
      <w:r w:rsidRPr="00E17ED0">
        <w:rPr>
          <w:szCs w:val="24"/>
        </w:rPr>
        <w:t>Liitumise tehnilised tingimused</w:t>
      </w:r>
    </w:p>
    <w:p w:rsidR="007248BC" w:rsidRPr="00E17ED0" w:rsidRDefault="007248BC" w:rsidP="007248BC">
      <w:pPr>
        <w:tabs>
          <w:tab w:val="left" w:pos="709"/>
        </w:tabs>
        <w:rPr>
          <w:szCs w:val="24"/>
        </w:rPr>
      </w:pPr>
    </w:p>
    <w:p w:rsidR="007248BC" w:rsidRPr="00E17ED0" w:rsidRDefault="007248BC" w:rsidP="007248BC">
      <w:pPr>
        <w:tabs>
          <w:tab w:val="left" w:pos="709"/>
        </w:tabs>
        <w:rPr>
          <w:szCs w:val="24"/>
        </w:rPr>
      </w:pPr>
    </w:p>
    <w:p w:rsidR="007248BC" w:rsidRPr="00E17ED0" w:rsidRDefault="007248BC" w:rsidP="00693C48">
      <w:pPr>
        <w:pStyle w:val="BodyText"/>
        <w:numPr>
          <w:ilvl w:val="0"/>
          <w:numId w:val="4"/>
        </w:numPr>
        <w:tabs>
          <w:tab w:val="clear" w:pos="141"/>
          <w:tab w:val="clear" w:pos="212"/>
          <w:tab w:val="clear" w:pos="354"/>
          <w:tab w:val="clear" w:pos="425"/>
          <w:tab w:val="left" w:pos="360"/>
          <w:tab w:val="left" w:pos="540"/>
          <w:tab w:val="left" w:pos="567"/>
          <w:tab w:val="left" w:pos="709"/>
        </w:tabs>
        <w:spacing w:before="0" w:after="200" w:line="240" w:lineRule="auto"/>
        <w:ind w:left="646" w:hanging="646"/>
        <w:rPr>
          <w:rFonts w:asciiTheme="minorHAnsi" w:hAnsiTheme="minorHAnsi"/>
          <w:b/>
        </w:rPr>
      </w:pPr>
      <w:r w:rsidRPr="00E17ED0">
        <w:rPr>
          <w:rFonts w:asciiTheme="minorHAnsi" w:hAnsiTheme="minorHAnsi"/>
          <w:b/>
        </w:rPr>
        <w:t>Üldine</w:t>
      </w:r>
    </w:p>
    <w:p w:rsidR="007248BC" w:rsidRPr="00E17ED0" w:rsidRDefault="007248BC" w:rsidP="00C004C3">
      <w:pPr>
        <w:pStyle w:val="BodyText"/>
        <w:numPr>
          <w:ilvl w:val="0"/>
          <w:numId w:val="3"/>
        </w:numPr>
        <w:tabs>
          <w:tab w:val="clear" w:pos="141"/>
          <w:tab w:val="clear" w:pos="212"/>
          <w:tab w:val="clear" w:pos="354"/>
          <w:tab w:val="clear" w:pos="425"/>
          <w:tab w:val="left" w:pos="426"/>
        </w:tabs>
        <w:spacing w:after="120" w:line="240" w:lineRule="auto"/>
        <w:ind w:hanging="720"/>
        <w:rPr>
          <w:rFonts w:asciiTheme="minorHAnsi" w:hAnsiTheme="minorHAnsi"/>
        </w:rPr>
      </w:pPr>
      <w:r w:rsidRPr="00E17ED0">
        <w:rPr>
          <w:rFonts w:asciiTheme="minorHAnsi" w:hAnsiTheme="minorHAnsi"/>
        </w:rPr>
        <w:t xml:space="preserve">Objekt:  </w:t>
      </w:r>
      <w:r w:rsidR="00183C25">
        <w:rPr>
          <w:rFonts w:asciiTheme="minorHAnsi" w:hAnsiTheme="minorHAnsi"/>
        </w:rPr>
        <w:t xml:space="preserve">Erika tn </w:t>
      </w:r>
      <w:r w:rsidR="00703C57">
        <w:rPr>
          <w:rFonts w:asciiTheme="minorHAnsi" w:hAnsiTheme="minorHAnsi"/>
        </w:rPr>
        <w:t>3</w:t>
      </w:r>
      <w:r w:rsidR="008548D3">
        <w:rPr>
          <w:rFonts w:asciiTheme="minorHAnsi" w:hAnsiTheme="minorHAnsi"/>
        </w:rPr>
        <w:t xml:space="preserve"> </w:t>
      </w:r>
      <w:r w:rsidR="007B3BEB">
        <w:rPr>
          <w:rFonts w:asciiTheme="minorHAnsi" w:hAnsiTheme="minorHAnsi"/>
        </w:rPr>
        <w:t xml:space="preserve">      </w:t>
      </w:r>
      <w:r w:rsidR="00183C25">
        <w:rPr>
          <w:rFonts w:asciiTheme="minorHAnsi" w:hAnsiTheme="minorHAnsi"/>
        </w:rPr>
        <w:t>Päästeameti haldushoone</w:t>
      </w:r>
    </w:p>
    <w:p w:rsidR="007248BC" w:rsidRPr="00E17ED0" w:rsidRDefault="007248BC" w:rsidP="007248BC">
      <w:pPr>
        <w:pStyle w:val="BodyText"/>
        <w:numPr>
          <w:ilvl w:val="0"/>
          <w:numId w:val="3"/>
        </w:numPr>
        <w:tabs>
          <w:tab w:val="clear" w:pos="141"/>
          <w:tab w:val="clear" w:pos="212"/>
          <w:tab w:val="clear" w:pos="354"/>
        </w:tabs>
        <w:spacing w:after="120" w:line="240" w:lineRule="auto"/>
        <w:ind w:left="426" w:hanging="426"/>
        <w:rPr>
          <w:rFonts w:asciiTheme="minorHAnsi" w:hAnsiTheme="minorHAnsi"/>
          <w:szCs w:val="24"/>
        </w:rPr>
      </w:pPr>
      <w:r w:rsidRPr="00E17ED0">
        <w:rPr>
          <w:rFonts w:asciiTheme="minorHAnsi" w:hAnsiTheme="minorHAnsi"/>
          <w:szCs w:val="24"/>
        </w:rPr>
        <w:t xml:space="preserve">Tingimuste kehtivusaeg:   </w:t>
      </w:r>
      <w:r w:rsidR="00662D8B">
        <w:rPr>
          <w:rFonts w:asciiTheme="minorHAnsi" w:hAnsiTheme="minorHAnsi"/>
          <w:szCs w:val="24"/>
        </w:rPr>
        <w:t>10</w:t>
      </w:r>
      <w:bookmarkStart w:id="0" w:name="_GoBack"/>
      <w:bookmarkEnd w:id="0"/>
      <w:r w:rsidRPr="00E17ED0">
        <w:rPr>
          <w:rFonts w:asciiTheme="minorHAnsi" w:hAnsiTheme="minorHAnsi"/>
          <w:szCs w:val="24"/>
        </w:rPr>
        <w:t>.</w:t>
      </w:r>
      <w:r w:rsidR="008548D3">
        <w:rPr>
          <w:rFonts w:asciiTheme="minorHAnsi" w:hAnsiTheme="minorHAnsi"/>
          <w:szCs w:val="24"/>
        </w:rPr>
        <w:t>0</w:t>
      </w:r>
      <w:r w:rsidR="003C7B04">
        <w:rPr>
          <w:rFonts w:asciiTheme="minorHAnsi" w:hAnsiTheme="minorHAnsi"/>
          <w:szCs w:val="24"/>
        </w:rPr>
        <w:t>4</w:t>
      </w:r>
      <w:r w:rsidRPr="00E17ED0">
        <w:rPr>
          <w:rFonts w:asciiTheme="minorHAnsi" w:hAnsiTheme="minorHAnsi"/>
          <w:szCs w:val="24"/>
        </w:rPr>
        <w:t>.20</w:t>
      </w:r>
      <w:r w:rsidR="008548D3">
        <w:rPr>
          <w:rFonts w:asciiTheme="minorHAnsi" w:hAnsiTheme="minorHAnsi"/>
          <w:szCs w:val="24"/>
        </w:rPr>
        <w:t>20</w:t>
      </w:r>
    </w:p>
    <w:p w:rsidR="00597BC5" w:rsidRPr="001D09AB" w:rsidRDefault="00597BC5" w:rsidP="00597BC5">
      <w:pPr>
        <w:pStyle w:val="BodyText"/>
        <w:numPr>
          <w:ilvl w:val="0"/>
          <w:numId w:val="3"/>
        </w:numPr>
        <w:tabs>
          <w:tab w:val="clear" w:pos="141"/>
          <w:tab w:val="clear" w:pos="212"/>
          <w:tab w:val="clear" w:pos="354"/>
          <w:tab w:val="clear" w:pos="425"/>
          <w:tab w:val="left" w:pos="426"/>
          <w:tab w:val="left" w:pos="567"/>
        </w:tabs>
        <w:spacing w:after="120" w:line="240" w:lineRule="auto"/>
        <w:ind w:left="425" w:hanging="425"/>
        <w:rPr>
          <w:rFonts w:asciiTheme="minorHAnsi" w:hAnsiTheme="minorHAnsi"/>
          <w:szCs w:val="24"/>
        </w:rPr>
      </w:pPr>
      <w:r w:rsidRPr="001D09AB">
        <w:rPr>
          <w:rFonts w:asciiTheme="minorHAnsi" w:hAnsiTheme="minorHAnsi"/>
        </w:rPr>
        <w:t>Ühendatav arvutuslik soojuskoormus vastavalt avaldusele (täpsustada projekteerimise käigus), MW:</w:t>
      </w: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417"/>
        <w:gridCol w:w="1559"/>
        <w:gridCol w:w="1418"/>
        <w:gridCol w:w="1559"/>
      </w:tblGrid>
      <w:tr w:rsidR="00597BC5" w:rsidRPr="001D09AB" w:rsidTr="00C004C3">
        <w:trPr>
          <w:trHeight w:val="254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BC5" w:rsidRPr="001D09AB" w:rsidRDefault="00597BC5" w:rsidP="000E65B1">
            <w:pPr>
              <w:pStyle w:val="BodyText"/>
              <w:tabs>
                <w:tab w:val="clear" w:pos="141"/>
                <w:tab w:val="clear" w:pos="212"/>
                <w:tab w:val="clear" w:pos="354"/>
                <w:tab w:val="clear" w:pos="425"/>
                <w:tab w:val="left" w:pos="426"/>
                <w:tab w:val="left" w:pos="540"/>
                <w:tab w:val="left" w:pos="567"/>
              </w:tabs>
              <w:spacing w:before="0" w:line="200" w:lineRule="atLeast"/>
              <w:ind w:left="426" w:hanging="426"/>
              <w:rPr>
                <w:rFonts w:asciiTheme="minorHAnsi" w:hAnsiTheme="minorHAnsi"/>
                <w:szCs w:val="24"/>
              </w:rPr>
            </w:pPr>
            <w:r w:rsidRPr="001D09AB">
              <w:rPr>
                <w:rFonts w:asciiTheme="minorHAnsi" w:hAnsiTheme="minorHAnsi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BC5" w:rsidRPr="001D09AB" w:rsidRDefault="00597BC5" w:rsidP="000E65B1">
            <w:pPr>
              <w:pStyle w:val="BodyText"/>
              <w:tabs>
                <w:tab w:val="clear" w:pos="141"/>
                <w:tab w:val="clear" w:pos="212"/>
                <w:tab w:val="clear" w:pos="354"/>
                <w:tab w:val="clear" w:pos="425"/>
                <w:tab w:val="left" w:pos="426"/>
                <w:tab w:val="left" w:pos="540"/>
                <w:tab w:val="left" w:pos="567"/>
              </w:tabs>
              <w:spacing w:before="0" w:line="200" w:lineRule="atLeast"/>
              <w:ind w:left="426" w:hanging="426"/>
              <w:jc w:val="center"/>
              <w:rPr>
                <w:rFonts w:asciiTheme="minorHAnsi" w:hAnsiTheme="minorHAnsi"/>
                <w:szCs w:val="24"/>
              </w:rPr>
            </w:pPr>
            <w:r w:rsidRPr="001D09AB">
              <w:rPr>
                <w:rFonts w:asciiTheme="minorHAnsi" w:hAnsiTheme="minorHAnsi"/>
                <w:szCs w:val="24"/>
              </w:rPr>
              <w:t>Küte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BC5" w:rsidRPr="001D09AB" w:rsidRDefault="00597BC5" w:rsidP="000E65B1">
            <w:pPr>
              <w:pStyle w:val="BodyText"/>
              <w:tabs>
                <w:tab w:val="clear" w:pos="141"/>
                <w:tab w:val="clear" w:pos="212"/>
                <w:tab w:val="clear" w:pos="354"/>
                <w:tab w:val="clear" w:pos="425"/>
                <w:tab w:val="left" w:pos="426"/>
                <w:tab w:val="left" w:pos="540"/>
                <w:tab w:val="left" w:pos="567"/>
              </w:tabs>
              <w:spacing w:before="0" w:line="200" w:lineRule="atLeast"/>
              <w:ind w:left="426" w:hanging="426"/>
              <w:jc w:val="center"/>
              <w:rPr>
                <w:rFonts w:asciiTheme="minorHAnsi" w:hAnsiTheme="minorHAnsi"/>
                <w:szCs w:val="24"/>
              </w:rPr>
            </w:pPr>
            <w:r w:rsidRPr="001D09AB">
              <w:rPr>
                <w:rFonts w:asciiTheme="minorHAnsi" w:hAnsiTheme="minorHAnsi"/>
                <w:szCs w:val="24"/>
              </w:rPr>
              <w:t>Ventilatsioon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BC5" w:rsidRPr="001D09AB" w:rsidRDefault="00597BC5" w:rsidP="000E65B1">
            <w:pPr>
              <w:pStyle w:val="BodyText"/>
              <w:tabs>
                <w:tab w:val="clear" w:pos="141"/>
                <w:tab w:val="clear" w:pos="212"/>
                <w:tab w:val="clear" w:pos="354"/>
                <w:tab w:val="clear" w:pos="425"/>
                <w:tab w:val="left" w:pos="426"/>
                <w:tab w:val="left" w:pos="540"/>
                <w:tab w:val="left" w:pos="567"/>
              </w:tabs>
              <w:spacing w:before="0" w:line="200" w:lineRule="atLeast"/>
              <w:ind w:left="426" w:hanging="426"/>
              <w:jc w:val="center"/>
              <w:rPr>
                <w:rFonts w:asciiTheme="minorHAnsi" w:hAnsiTheme="minorHAnsi"/>
                <w:szCs w:val="24"/>
              </w:rPr>
            </w:pPr>
            <w:r w:rsidRPr="001D09AB">
              <w:rPr>
                <w:rFonts w:asciiTheme="minorHAnsi" w:hAnsiTheme="minorHAnsi"/>
                <w:szCs w:val="24"/>
              </w:rPr>
              <w:t>Soe vesi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BC5" w:rsidRPr="001D09AB" w:rsidRDefault="00597BC5" w:rsidP="000E65B1">
            <w:pPr>
              <w:pStyle w:val="BodyText"/>
              <w:tabs>
                <w:tab w:val="clear" w:pos="141"/>
                <w:tab w:val="clear" w:pos="212"/>
                <w:tab w:val="clear" w:pos="354"/>
                <w:tab w:val="clear" w:pos="425"/>
                <w:tab w:val="left" w:pos="426"/>
                <w:tab w:val="left" w:pos="540"/>
                <w:tab w:val="left" w:pos="567"/>
              </w:tabs>
              <w:spacing w:before="0" w:line="200" w:lineRule="atLeast"/>
              <w:ind w:left="426" w:hanging="426"/>
              <w:jc w:val="center"/>
              <w:rPr>
                <w:rFonts w:asciiTheme="minorHAnsi" w:hAnsiTheme="minorHAnsi"/>
                <w:szCs w:val="24"/>
              </w:rPr>
            </w:pPr>
            <w:r w:rsidRPr="001D09AB">
              <w:rPr>
                <w:rFonts w:asciiTheme="minorHAnsi" w:hAnsiTheme="minorHAnsi"/>
                <w:szCs w:val="24"/>
              </w:rPr>
              <w:t>Kokku</w:t>
            </w:r>
          </w:p>
        </w:tc>
      </w:tr>
      <w:tr w:rsidR="00597BC5" w:rsidRPr="001D09AB" w:rsidTr="00C004C3">
        <w:trPr>
          <w:trHeight w:val="266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BC5" w:rsidRPr="001D09AB" w:rsidRDefault="00703C57" w:rsidP="000E65B1">
            <w:pPr>
              <w:pStyle w:val="BodyText"/>
              <w:tabs>
                <w:tab w:val="clear" w:pos="141"/>
                <w:tab w:val="clear" w:pos="212"/>
                <w:tab w:val="clear" w:pos="354"/>
                <w:tab w:val="left" w:pos="540"/>
                <w:tab w:val="left" w:pos="567"/>
              </w:tabs>
              <w:spacing w:before="0" w:line="200" w:lineRule="atLeast"/>
              <w:ind w:left="426" w:hanging="426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</w:rPr>
              <w:t>Erika tn 3</w:t>
            </w:r>
            <w:r w:rsidR="004753BD">
              <w:rPr>
                <w:rFonts w:asciiTheme="minorHAnsi" w:hAnsiTheme="minorHAnsi"/>
              </w:rPr>
              <w:t xml:space="preserve">   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BC5" w:rsidRPr="001D09AB" w:rsidRDefault="00597BC5" w:rsidP="0015795D">
            <w:pPr>
              <w:pStyle w:val="BodyText"/>
              <w:tabs>
                <w:tab w:val="clear" w:pos="141"/>
                <w:tab w:val="clear" w:pos="212"/>
                <w:tab w:val="clear" w:pos="354"/>
                <w:tab w:val="left" w:pos="540"/>
                <w:tab w:val="left" w:pos="567"/>
              </w:tabs>
              <w:spacing w:before="0" w:line="200" w:lineRule="atLeast"/>
              <w:ind w:left="426" w:hanging="426"/>
              <w:jc w:val="center"/>
              <w:rPr>
                <w:rFonts w:asciiTheme="minorHAnsi" w:hAnsiTheme="minorHAnsi"/>
                <w:szCs w:val="24"/>
              </w:rPr>
            </w:pPr>
            <w:r w:rsidRPr="001D09AB">
              <w:rPr>
                <w:rFonts w:asciiTheme="minorHAnsi" w:hAnsiTheme="minorHAnsi"/>
                <w:szCs w:val="24"/>
              </w:rPr>
              <w:t>0,</w:t>
            </w:r>
            <w:r>
              <w:rPr>
                <w:rFonts w:asciiTheme="minorHAnsi" w:hAnsiTheme="minorHAnsi"/>
                <w:szCs w:val="24"/>
              </w:rPr>
              <w:t>0</w:t>
            </w:r>
            <w:r w:rsidR="0015795D">
              <w:rPr>
                <w:rFonts w:asciiTheme="minorHAnsi" w:hAnsiTheme="minorHAnsi"/>
                <w:szCs w:val="24"/>
              </w:rPr>
              <w:t>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BC5" w:rsidRPr="001D09AB" w:rsidRDefault="00703C57" w:rsidP="0015795D">
            <w:pPr>
              <w:pStyle w:val="BodyText"/>
              <w:tabs>
                <w:tab w:val="clear" w:pos="141"/>
                <w:tab w:val="clear" w:pos="212"/>
                <w:tab w:val="clear" w:pos="354"/>
                <w:tab w:val="left" w:pos="316"/>
                <w:tab w:val="left" w:pos="457"/>
                <w:tab w:val="left" w:pos="567"/>
              </w:tabs>
              <w:spacing w:before="0" w:line="200" w:lineRule="atLeast"/>
              <w:ind w:left="426" w:hanging="426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0,</w:t>
            </w:r>
            <w:r w:rsidR="0015795D">
              <w:rPr>
                <w:rFonts w:asciiTheme="minorHAnsi" w:hAnsiTheme="minorHAnsi"/>
                <w:szCs w:val="24"/>
              </w:rPr>
              <w:t>154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BC5" w:rsidRPr="001D09AB" w:rsidRDefault="00703C57" w:rsidP="0015795D">
            <w:pPr>
              <w:pStyle w:val="BodyText"/>
              <w:tabs>
                <w:tab w:val="clear" w:pos="141"/>
                <w:tab w:val="clear" w:pos="212"/>
                <w:tab w:val="clear" w:pos="354"/>
                <w:tab w:val="left" w:pos="540"/>
                <w:tab w:val="left" w:pos="567"/>
              </w:tabs>
              <w:spacing w:before="0" w:line="200" w:lineRule="atLeast"/>
              <w:ind w:left="426" w:hanging="426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0,1</w:t>
            </w:r>
            <w:r w:rsidR="0015795D">
              <w:rPr>
                <w:rFonts w:asciiTheme="minorHAnsi" w:hAnsiTheme="minorHAnsi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7BC5" w:rsidRPr="001D09AB" w:rsidRDefault="000174CB" w:rsidP="0015795D">
            <w:pPr>
              <w:pStyle w:val="BodyText"/>
              <w:tabs>
                <w:tab w:val="clear" w:pos="141"/>
                <w:tab w:val="clear" w:pos="212"/>
                <w:tab w:val="clear" w:pos="354"/>
                <w:tab w:val="left" w:pos="540"/>
                <w:tab w:val="left" w:pos="567"/>
              </w:tabs>
              <w:spacing w:before="0" w:line="200" w:lineRule="atLeast"/>
              <w:ind w:left="426" w:hanging="426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0</w:t>
            </w:r>
            <w:r w:rsidR="00597BC5" w:rsidRPr="001D09AB">
              <w:rPr>
                <w:rFonts w:asciiTheme="minorHAnsi" w:hAnsiTheme="minorHAnsi"/>
                <w:szCs w:val="24"/>
              </w:rPr>
              <w:t>,</w:t>
            </w:r>
            <w:r w:rsidR="0015795D">
              <w:rPr>
                <w:rFonts w:asciiTheme="minorHAnsi" w:hAnsiTheme="minorHAnsi"/>
                <w:szCs w:val="24"/>
              </w:rPr>
              <w:t>334</w:t>
            </w:r>
          </w:p>
        </w:tc>
      </w:tr>
    </w:tbl>
    <w:p w:rsidR="0029747D" w:rsidRPr="0029747D" w:rsidRDefault="007248BC" w:rsidP="00EB6C2A">
      <w:pPr>
        <w:pStyle w:val="ListParagraph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szCs w:val="24"/>
        </w:rPr>
      </w:pPr>
      <w:r w:rsidRPr="0029747D">
        <w:rPr>
          <w:szCs w:val="24"/>
        </w:rPr>
        <w:t xml:space="preserve">Soojusvõrguga liitumiseks tuleb sõlmida hoone omanikul </w:t>
      </w:r>
      <w:r w:rsidRPr="0029747D">
        <w:rPr>
          <w:rStyle w:val="Strong"/>
          <w:rFonts w:eastAsiaTheme="majorEastAsia"/>
          <w:b w:val="0"/>
          <w:szCs w:val="24"/>
        </w:rPr>
        <w:t>liitumisleping</w:t>
      </w:r>
      <w:r w:rsidRPr="0029747D">
        <w:rPr>
          <w:szCs w:val="24"/>
        </w:rPr>
        <w:t xml:space="preserve">, mis on projektdokumentatsiooni koostamise, soojustorustiku ehitamise ning soojusmüügilepingu sõlmimise aluseks. </w:t>
      </w:r>
      <w:r w:rsidR="0029747D" w:rsidRPr="0029747D">
        <w:rPr>
          <w:szCs w:val="24"/>
        </w:rPr>
        <w:t xml:space="preserve">Selleks pöörduda AS </w:t>
      </w:r>
      <w:proofErr w:type="spellStart"/>
      <w:r w:rsidR="0029747D" w:rsidRPr="0029747D">
        <w:rPr>
          <w:szCs w:val="24"/>
        </w:rPr>
        <w:t>Utilitas</w:t>
      </w:r>
      <w:proofErr w:type="spellEnd"/>
      <w:r w:rsidR="0029747D" w:rsidRPr="0029747D">
        <w:rPr>
          <w:szCs w:val="24"/>
        </w:rPr>
        <w:t xml:space="preserve"> Tallinn tehnilise teeninduse osakonda: projektijuht (tel 6 107 143, 6 107 149). </w:t>
      </w:r>
    </w:p>
    <w:p w:rsidR="003C7B04" w:rsidRPr="003C7B04" w:rsidRDefault="003C7B04" w:rsidP="00EB6C2A">
      <w:pPr>
        <w:pStyle w:val="ListParagraph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b/>
          <w:szCs w:val="24"/>
        </w:rPr>
      </w:pPr>
      <w:r w:rsidRPr="003C7B04">
        <w:rPr>
          <w:szCs w:val="24"/>
        </w:rPr>
        <w:t xml:space="preserve">AS </w:t>
      </w:r>
      <w:proofErr w:type="spellStart"/>
      <w:r w:rsidRPr="003C7B04">
        <w:rPr>
          <w:szCs w:val="24"/>
        </w:rPr>
        <w:t>Utilitas</w:t>
      </w:r>
      <w:proofErr w:type="spellEnd"/>
      <w:r w:rsidRPr="003C7B04">
        <w:rPr>
          <w:szCs w:val="24"/>
        </w:rPr>
        <w:t xml:space="preserve"> Tallinn tehnilised tingimused nr 21300-03-18/3, 18.01.2018 Erika tn 3 haldushoone soojusvarustuse projekteerimiseks lugeda kehtetuks seoses lähteandmete muutumisega.</w:t>
      </w:r>
    </w:p>
    <w:p w:rsidR="003B4A1B" w:rsidRPr="0029747D" w:rsidRDefault="007248BC" w:rsidP="00EB6C2A">
      <w:pPr>
        <w:pStyle w:val="ListParagraph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b/>
          <w:szCs w:val="24"/>
        </w:rPr>
      </w:pPr>
      <w:r w:rsidRPr="0029747D">
        <w:rPr>
          <w:szCs w:val="24"/>
        </w:rPr>
        <w:t xml:space="preserve">Liitumisprotsessi täpsem kirjeldus asub </w:t>
      </w:r>
      <w:hyperlink r:id="rId8" w:history="1">
        <w:r w:rsidR="003B4A1B" w:rsidRPr="0029747D">
          <w:rPr>
            <w:rStyle w:val="Hyperlink"/>
          </w:rPr>
          <w:t>https://www.utilitas.ee/liitu-kaugkuttega/</w:t>
        </w:r>
      </w:hyperlink>
    </w:p>
    <w:p w:rsidR="00D03EC3" w:rsidRPr="003B4A1B" w:rsidRDefault="00D03EC3" w:rsidP="00EB6C2A">
      <w:pPr>
        <w:pStyle w:val="BodyText"/>
        <w:numPr>
          <w:ilvl w:val="0"/>
          <w:numId w:val="8"/>
        </w:numPr>
        <w:tabs>
          <w:tab w:val="clear" w:pos="141"/>
          <w:tab w:val="clear" w:pos="212"/>
          <w:tab w:val="clear" w:pos="354"/>
          <w:tab w:val="clear" w:pos="425"/>
          <w:tab w:val="left" w:pos="426"/>
        </w:tabs>
        <w:spacing w:before="240" w:after="240" w:line="240" w:lineRule="auto"/>
        <w:ind w:left="425" w:hanging="425"/>
        <w:rPr>
          <w:rFonts w:asciiTheme="minorHAnsi" w:hAnsiTheme="minorHAnsi"/>
          <w:b/>
          <w:szCs w:val="24"/>
        </w:rPr>
      </w:pPr>
      <w:r w:rsidRPr="003B4A1B">
        <w:rPr>
          <w:rFonts w:asciiTheme="minorHAnsi" w:hAnsiTheme="minorHAnsi"/>
          <w:b/>
          <w:szCs w:val="24"/>
        </w:rPr>
        <w:t xml:space="preserve">Soojustorustiku projekteerimisel arvestada järgmiste tingimustega: </w:t>
      </w:r>
    </w:p>
    <w:p w:rsidR="00D03EC3" w:rsidRPr="00E17ED0" w:rsidRDefault="00D03EC3" w:rsidP="001753EF">
      <w:pPr>
        <w:pStyle w:val="BodyText"/>
        <w:numPr>
          <w:ilvl w:val="1"/>
          <w:numId w:val="4"/>
        </w:numPr>
        <w:tabs>
          <w:tab w:val="clear" w:pos="141"/>
          <w:tab w:val="clear" w:pos="212"/>
          <w:tab w:val="clear" w:pos="354"/>
        </w:tabs>
        <w:spacing w:after="120" w:line="240" w:lineRule="auto"/>
        <w:ind w:left="426" w:hanging="426"/>
        <w:rPr>
          <w:rFonts w:asciiTheme="minorHAnsi" w:hAnsiTheme="minorHAnsi"/>
          <w:szCs w:val="24"/>
        </w:rPr>
      </w:pPr>
      <w:r w:rsidRPr="00E17ED0">
        <w:rPr>
          <w:rFonts w:asciiTheme="minorHAnsi" w:hAnsiTheme="minorHAnsi"/>
          <w:szCs w:val="24"/>
        </w:rPr>
        <w:t xml:space="preserve">Soojustorustiku projekteerimise käigus tekkivate tehniliste küsimuste lahendamiseks ja tööprojekti kooskõlastamiseks pöörduda AS </w:t>
      </w:r>
      <w:proofErr w:type="spellStart"/>
      <w:r w:rsidRPr="00E17ED0">
        <w:rPr>
          <w:rFonts w:asciiTheme="minorHAnsi" w:hAnsiTheme="minorHAnsi"/>
          <w:szCs w:val="24"/>
        </w:rPr>
        <w:t>Utilitas</w:t>
      </w:r>
      <w:proofErr w:type="spellEnd"/>
      <w:r w:rsidRPr="00E17ED0">
        <w:rPr>
          <w:rFonts w:asciiTheme="minorHAnsi" w:hAnsiTheme="minorHAnsi"/>
          <w:szCs w:val="24"/>
        </w:rPr>
        <w:t xml:space="preserve"> Tallinn Võrguhooldusosakonda: </w:t>
      </w:r>
      <w:r w:rsidRPr="00876645">
        <w:rPr>
          <w:rFonts w:asciiTheme="minorHAnsi" w:hAnsiTheme="minorHAnsi"/>
          <w:szCs w:val="24"/>
        </w:rPr>
        <w:t>Andrei Mjagkov </w:t>
      </w:r>
      <w:r w:rsidRPr="00E17ED0">
        <w:rPr>
          <w:rFonts w:asciiTheme="minorHAnsi" w:hAnsiTheme="minorHAnsi"/>
          <w:szCs w:val="24"/>
        </w:rPr>
        <w:t>(tel 6 107 453).</w:t>
      </w:r>
    </w:p>
    <w:p w:rsidR="00D03EC3" w:rsidRPr="00E17ED0" w:rsidRDefault="00D03EC3" w:rsidP="001753EF">
      <w:pPr>
        <w:pStyle w:val="BodyText"/>
        <w:numPr>
          <w:ilvl w:val="1"/>
          <w:numId w:val="4"/>
        </w:numPr>
        <w:tabs>
          <w:tab w:val="clear" w:pos="141"/>
          <w:tab w:val="clear" w:pos="212"/>
          <w:tab w:val="clear" w:pos="354"/>
          <w:tab w:val="clear" w:pos="425"/>
        </w:tabs>
        <w:spacing w:after="120" w:line="240" w:lineRule="auto"/>
        <w:ind w:left="425" w:hanging="425"/>
        <w:rPr>
          <w:rFonts w:asciiTheme="minorHAnsi" w:hAnsiTheme="minorHAnsi"/>
          <w:szCs w:val="24"/>
        </w:rPr>
      </w:pPr>
      <w:r w:rsidRPr="00E17ED0">
        <w:rPr>
          <w:rFonts w:asciiTheme="minorHAnsi" w:hAnsiTheme="minorHAnsi"/>
          <w:szCs w:val="24"/>
        </w:rPr>
        <w:t xml:space="preserve">Projekteerida soojustorustik alates </w:t>
      </w:r>
      <w:r w:rsidR="00146A2B">
        <w:rPr>
          <w:rFonts w:asciiTheme="minorHAnsi" w:hAnsiTheme="minorHAnsi"/>
          <w:szCs w:val="24"/>
        </w:rPr>
        <w:t>ühendus</w:t>
      </w:r>
      <w:r w:rsidR="00DC6BB2">
        <w:rPr>
          <w:rFonts w:asciiTheme="minorHAnsi" w:hAnsiTheme="minorHAnsi"/>
          <w:szCs w:val="24"/>
        </w:rPr>
        <w:t xml:space="preserve">punktist </w:t>
      </w:r>
      <w:r w:rsidRPr="00E17ED0">
        <w:rPr>
          <w:rFonts w:asciiTheme="minorHAnsi" w:hAnsiTheme="minorHAnsi"/>
          <w:szCs w:val="24"/>
        </w:rPr>
        <w:t>(</w:t>
      </w:r>
      <w:r>
        <w:rPr>
          <w:rFonts w:asciiTheme="minorHAnsi" w:hAnsiTheme="minorHAnsi"/>
          <w:szCs w:val="24"/>
        </w:rPr>
        <w:t xml:space="preserve">Punkt </w:t>
      </w:r>
      <w:r w:rsidR="004753BD">
        <w:rPr>
          <w:rFonts w:asciiTheme="minorHAnsi" w:hAnsiTheme="minorHAnsi"/>
          <w:szCs w:val="24"/>
        </w:rPr>
        <w:t>1</w:t>
      </w:r>
      <w:r w:rsidRPr="00E17ED0">
        <w:rPr>
          <w:rFonts w:asciiTheme="minorHAnsi" w:hAnsiTheme="minorHAnsi"/>
          <w:szCs w:val="24"/>
        </w:rPr>
        <w:t xml:space="preserve">) kuni </w:t>
      </w:r>
      <w:r w:rsidR="00703C57">
        <w:rPr>
          <w:rFonts w:asciiTheme="minorHAnsi" w:hAnsiTheme="minorHAnsi"/>
        </w:rPr>
        <w:t>Erika tn 3 haldus</w:t>
      </w:r>
      <w:r>
        <w:rPr>
          <w:rFonts w:asciiTheme="minorHAnsi" w:hAnsiTheme="minorHAnsi"/>
        </w:rPr>
        <w:t xml:space="preserve">hoone </w:t>
      </w:r>
      <w:r w:rsidRPr="00E17ED0">
        <w:rPr>
          <w:rFonts w:asciiTheme="minorHAnsi" w:hAnsiTheme="minorHAnsi"/>
          <w:szCs w:val="24"/>
        </w:rPr>
        <w:t xml:space="preserve">soojussõlmeni vastavalt lisatud põhimõttelisele skeemile </w:t>
      </w:r>
      <w:r w:rsidRPr="00E17ED0">
        <w:rPr>
          <w:rFonts w:asciiTheme="minorHAnsi" w:hAnsiTheme="minorHAnsi"/>
          <w:b/>
          <w:szCs w:val="24"/>
        </w:rPr>
        <w:t xml:space="preserve">LISA 1. 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4819"/>
        <w:gridCol w:w="851"/>
        <w:gridCol w:w="1984"/>
      </w:tblGrid>
      <w:tr w:rsidR="00D03EC3" w:rsidRPr="00E17ED0" w:rsidTr="0085094D">
        <w:trPr>
          <w:trHeight w:val="2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C3" w:rsidRPr="00E17ED0" w:rsidRDefault="00D03EC3" w:rsidP="004D71A8">
            <w:pPr>
              <w:tabs>
                <w:tab w:val="num" w:pos="426"/>
                <w:tab w:val="left" w:pos="709"/>
              </w:tabs>
              <w:spacing w:line="276" w:lineRule="auto"/>
              <w:jc w:val="both"/>
              <w:rPr>
                <w:b/>
                <w:szCs w:val="24"/>
              </w:rPr>
            </w:pPr>
            <w:r w:rsidRPr="00E17ED0">
              <w:rPr>
                <w:b/>
                <w:szCs w:val="24"/>
              </w:rPr>
              <w:t>Algus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C3" w:rsidRPr="00E17ED0" w:rsidRDefault="00D03EC3" w:rsidP="004D71A8">
            <w:pPr>
              <w:tabs>
                <w:tab w:val="num" w:pos="426"/>
                <w:tab w:val="left" w:pos="709"/>
              </w:tabs>
              <w:spacing w:line="276" w:lineRule="auto"/>
              <w:jc w:val="both"/>
              <w:rPr>
                <w:b/>
                <w:szCs w:val="24"/>
              </w:rPr>
            </w:pPr>
            <w:r w:rsidRPr="00E17ED0">
              <w:rPr>
                <w:b/>
                <w:szCs w:val="24"/>
              </w:rPr>
              <w:t>Lõpp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C3" w:rsidRPr="00E17ED0" w:rsidRDefault="00D03EC3" w:rsidP="004D71A8">
            <w:pPr>
              <w:tabs>
                <w:tab w:val="num" w:pos="426"/>
                <w:tab w:val="left" w:pos="709"/>
              </w:tabs>
              <w:spacing w:line="276" w:lineRule="auto"/>
              <w:jc w:val="center"/>
              <w:rPr>
                <w:b/>
                <w:szCs w:val="24"/>
              </w:rPr>
            </w:pPr>
            <w:r w:rsidRPr="00E17ED0">
              <w:rPr>
                <w:b/>
                <w:szCs w:val="24"/>
              </w:rPr>
              <w:t>DN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EC3" w:rsidRPr="00E17ED0" w:rsidRDefault="00D03EC3" w:rsidP="004D71A8">
            <w:pPr>
              <w:tabs>
                <w:tab w:val="num" w:pos="426"/>
                <w:tab w:val="left" w:pos="709"/>
              </w:tabs>
              <w:spacing w:line="276" w:lineRule="auto"/>
              <w:jc w:val="center"/>
              <w:rPr>
                <w:b/>
                <w:szCs w:val="24"/>
              </w:rPr>
            </w:pPr>
            <w:r w:rsidRPr="00E17ED0">
              <w:rPr>
                <w:b/>
                <w:szCs w:val="24"/>
              </w:rPr>
              <w:t xml:space="preserve">orient. pikkus, </w:t>
            </w:r>
            <w:r w:rsidRPr="00E17ED0">
              <w:rPr>
                <w:szCs w:val="24"/>
              </w:rPr>
              <w:t xml:space="preserve"> </w:t>
            </w:r>
            <w:r w:rsidRPr="00E17ED0">
              <w:rPr>
                <w:b/>
                <w:szCs w:val="24"/>
              </w:rPr>
              <w:t>m</w:t>
            </w:r>
          </w:p>
        </w:tc>
      </w:tr>
      <w:tr w:rsidR="00D03EC3" w:rsidRPr="00E17ED0" w:rsidTr="0085094D">
        <w:trPr>
          <w:trHeight w:val="27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C3" w:rsidRDefault="00D03EC3" w:rsidP="006C3482">
            <w:pPr>
              <w:tabs>
                <w:tab w:val="num" w:pos="426"/>
                <w:tab w:val="left" w:pos="709"/>
              </w:tabs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Punkt 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C3" w:rsidRPr="00E17ED0" w:rsidRDefault="00D03EC3" w:rsidP="00703C57">
            <w:pPr>
              <w:tabs>
                <w:tab w:val="num" w:pos="426"/>
                <w:tab w:val="left" w:pos="709"/>
              </w:tabs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Punkt </w:t>
            </w:r>
            <w:r w:rsidR="00703C57">
              <w:rPr>
                <w:szCs w:val="24"/>
              </w:rPr>
              <w:t>2</w:t>
            </w:r>
            <w:r w:rsidR="00C77EDD">
              <w:rPr>
                <w:szCs w:val="24"/>
              </w:rPr>
              <w:t xml:space="preserve"> </w:t>
            </w:r>
            <w:r w:rsidR="006C3482">
              <w:rPr>
                <w:szCs w:val="24"/>
              </w:rPr>
              <w:t>(hoone soojussõlm)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C3" w:rsidRDefault="003C7B04" w:rsidP="004D71A8">
            <w:pPr>
              <w:tabs>
                <w:tab w:val="left" w:pos="884"/>
              </w:tabs>
              <w:spacing w:line="276" w:lineRule="auto"/>
              <w:ind w:left="3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703C57">
              <w:rPr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C3" w:rsidRDefault="003C7B04" w:rsidP="004D71A8">
            <w:pPr>
              <w:tabs>
                <w:tab w:val="num" w:pos="426"/>
                <w:tab w:val="left" w:pos="709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</w:tr>
    </w:tbl>
    <w:p w:rsidR="00C537CC" w:rsidRPr="00C537CC" w:rsidRDefault="00C537CC" w:rsidP="006B4516">
      <w:pPr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eastAsia="Times New Roman" w:hAnsi="Calibri" w:cs="Times New Roman"/>
          <w:szCs w:val="24"/>
          <w:lang w:eastAsia="zh-CN"/>
        </w:rPr>
      </w:pPr>
      <w:r w:rsidRPr="00C537CC">
        <w:rPr>
          <w:rFonts w:ascii="Calibri" w:eastAsia="Times New Roman" w:hAnsi="Calibri" w:cs="Times New Roman"/>
          <w:szCs w:val="24"/>
          <w:lang w:eastAsia="zh-CN"/>
        </w:rPr>
        <w:t>Eelisoleeritud soojustorustikule tuleb projekteerida/paigaldada maa-alune eelisoleeritud sulgarmatuur võimalikult ühenduskoha lähedale:</w:t>
      </w:r>
    </w:p>
    <w:p w:rsidR="00C537CC" w:rsidRPr="00C537CC" w:rsidRDefault="00C537CC" w:rsidP="006B4516">
      <w:pPr>
        <w:numPr>
          <w:ilvl w:val="1"/>
          <w:numId w:val="5"/>
        </w:numPr>
        <w:tabs>
          <w:tab w:val="left" w:pos="141"/>
          <w:tab w:val="left" w:pos="212"/>
          <w:tab w:val="left" w:pos="354"/>
          <w:tab w:val="left" w:pos="426"/>
          <w:tab w:val="left" w:pos="709"/>
        </w:tabs>
        <w:spacing w:before="120"/>
        <w:ind w:left="1134" w:hanging="425"/>
        <w:jc w:val="both"/>
        <w:rPr>
          <w:rFonts w:ascii="Calibri" w:eastAsia="Times New Roman" w:hAnsi="Calibri" w:cs="Times New Roman"/>
          <w:szCs w:val="24"/>
          <w:lang w:eastAsia="zh-CN"/>
        </w:rPr>
      </w:pPr>
      <w:r w:rsidRPr="00C537CC">
        <w:rPr>
          <w:rFonts w:ascii="Calibri" w:eastAsia="Times New Roman" w:hAnsi="Calibri" w:cs="Times New Roman"/>
          <w:szCs w:val="24"/>
          <w:lang w:eastAsia="zh-CN"/>
        </w:rPr>
        <w:t xml:space="preserve">Punkt </w:t>
      </w:r>
      <w:r w:rsidR="006C3482">
        <w:rPr>
          <w:rFonts w:ascii="Calibri" w:eastAsia="Times New Roman" w:hAnsi="Calibri" w:cs="Times New Roman"/>
          <w:szCs w:val="24"/>
          <w:lang w:eastAsia="zh-CN"/>
        </w:rPr>
        <w:t>1</w:t>
      </w:r>
      <w:r w:rsidRPr="00C537CC">
        <w:rPr>
          <w:rFonts w:ascii="Calibri" w:eastAsia="Times New Roman" w:hAnsi="Calibri" w:cs="Times New Roman"/>
          <w:szCs w:val="24"/>
          <w:lang w:eastAsia="zh-CN"/>
        </w:rPr>
        <w:t xml:space="preserve">   Punkt </w:t>
      </w:r>
      <w:r w:rsidR="006C3482">
        <w:rPr>
          <w:rFonts w:ascii="Calibri" w:eastAsia="Times New Roman" w:hAnsi="Calibri" w:cs="Times New Roman"/>
          <w:szCs w:val="24"/>
          <w:lang w:eastAsia="zh-CN"/>
        </w:rPr>
        <w:t>2</w:t>
      </w:r>
      <w:r w:rsidRPr="00C537CC">
        <w:rPr>
          <w:rFonts w:ascii="Calibri" w:eastAsia="Times New Roman" w:hAnsi="Calibri" w:cs="Times New Roman"/>
          <w:szCs w:val="24"/>
          <w:lang w:eastAsia="zh-CN"/>
        </w:rPr>
        <w:t xml:space="preserve"> poole </w:t>
      </w:r>
    </w:p>
    <w:p w:rsidR="00D03EC3" w:rsidRPr="00E17ED0" w:rsidRDefault="00D03EC3" w:rsidP="006B4516">
      <w:pPr>
        <w:pStyle w:val="BodyText"/>
        <w:numPr>
          <w:ilvl w:val="1"/>
          <w:numId w:val="4"/>
        </w:numPr>
        <w:tabs>
          <w:tab w:val="clear" w:pos="141"/>
          <w:tab w:val="clear" w:pos="212"/>
          <w:tab w:val="clear" w:pos="354"/>
          <w:tab w:val="clear" w:pos="425"/>
          <w:tab w:val="left" w:pos="426"/>
        </w:tabs>
        <w:spacing w:line="240" w:lineRule="auto"/>
        <w:ind w:left="425" w:hanging="425"/>
        <w:rPr>
          <w:rFonts w:asciiTheme="minorHAnsi" w:hAnsiTheme="minorHAnsi"/>
          <w:szCs w:val="24"/>
        </w:rPr>
      </w:pPr>
      <w:r w:rsidRPr="00E17ED0">
        <w:rPr>
          <w:rFonts w:asciiTheme="minorHAnsi" w:hAnsiTheme="minorHAnsi"/>
          <w:szCs w:val="24"/>
        </w:rPr>
        <w:lastRenderedPageBreak/>
        <w:t xml:space="preserve">Soojustorustikul tuleb töös hoiuks vajaliku õhutus- ja tühjendusarmatuuri paiknemine ning kogus peale soojustorustiku kulgemisjoone ja kõrgusmärkide (profiili) selgumist kooskõlastada AS </w:t>
      </w:r>
      <w:proofErr w:type="spellStart"/>
      <w:r w:rsidRPr="00E17ED0">
        <w:rPr>
          <w:rFonts w:asciiTheme="minorHAnsi" w:hAnsiTheme="minorHAnsi"/>
          <w:szCs w:val="24"/>
        </w:rPr>
        <w:t>Utilitas</w:t>
      </w:r>
      <w:proofErr w:type="spellEnd"/>
      <w:r w:rsidRPr="00E17ED0">
        <w:rPr>
          <w:rFonts w:asciiTheme="minorHAnsi" w:hAnsiTheme="minorHAnsi"/>
          <w:szCs w:val="24"/>
        </w:rPr>
        <w:t xml:space="preserve"> Tallinn Võrguhooldusosakonnaga täiendavalt. </w:t>
      </w:r>
    </w:p>
    <w:p w:rsidR="00DD7E15" w:rsidRDefault="00DD7E15" w:rsidP="006B4516">
      <w:pPr>
        <w:numPr>
          <w:ilvl w:val="1"/>
          <w:numId w:val="4"/>
        </w:numPr>
        <w:spacing w:before="120"/>
        <w:jc w:val="both"/>
      </w:pPr>
      <w:r>
        <w:t>Projekti koostamisel tuleb arvestada, et Ehitusseadustikuga on kehtestatud kaugküttetorustiku kaitsevöönd ja sellega kaasnevad kitsendused. Soojustorustikule tuleb seada kõik ligipääsemiseks ja teenindamiseks vajalikud servituudid.</w:t>
      </w:r>
    </w:p>
    <w:p w:rsidR="00C64C96" w:rsidRPr="00E17ED0" w:rsidRDefault="00C64C96" w:rsidP="006B4516">
      <w:pPr>
        <w:numPr>
          <w:ilvl w:val="1"/>
          <w:numId w:val="4"/>
        </w:numPr>
        <w:tabs>
          <w:tab w:val="left" w:pos="426"/>
        </w:tabs>
        <w:spacing w:before="120"/>
        <w:ind w:left="425" w:hanging="425"/>
        <w:jc w:val="both"/>
        <w:rPr>
          <w:szCs w:val="24"/>
        </w:rPr>
      </w:pPr>
      <w:r w:rsidRPr="00E17ED0">
        <w:rPr>
          <w:szCs w:val="24"/>
        </w:rPr>
        <w:t>Planeerimisel ja projekteerimisel arvestada vajadusega torustikule ligi pääseda ja võimalusega kasutada tööde teostamisel tavapärast kaeve- ja ehitustehnikat. Tagada nõuetekohased kujad ja vahekaugused ning kaugküttetorustiku tavapärane paigaldussügavus (ca 1 m). Ehitisi ja kõrghaljastust torustiku peale mitte planeerida. Torustiku kulgemisjoone kujundamisel jälgida üldisi nõudeid ja soovitusi, arvestada tavapäraste paigaldusmeetoditega (soojusliikumiste ja pingeolukorra kontroll) ning mitte ületada toruterasele ja isolatsioonisüsteemile lubatavaid jõude/pingeid.</w:t>
      </w:r>
    </w:p>
    <w:p w:rsidR="00C64C96" w:rsidRPr="00E17ED0" w:rsidRDefault="00C64C96" w:rsidP="006B4516">
      <w:pPr>
        <w:pStyle w:val="PlainText"/>
        <w:numPr>
          <w:ilvl w:val="1"/>
          <w:numId w:val="4"/>
        </w:numPr>
        <w:spacing w:before="120"/>
        <w:ind w:left="426" w:hanging="426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E17ED0">
        <w:rPr>
          <w:rFonts w:asciiTheme="minorHAnsi" w:hAnsiTheme="minorHAnsi" w:cs="Times New Roman"/>
          <w:color w:val="auto"/>
          <w:sz w:val="24"/>
          <w:szCs w:val="24"/>
        </w:rPr>
        <w:t>Kaugküttetorustikule lähemale kui 5m tohib paigaldada ainult teisaldatavaid piiratud juurteruumiga nn „kastipuid“, mida saab kaevetööde ajaks teisaldada. Tavalisi puid /kõrghaljastust soojustorustikule lähemale kui 5m mitte istutada.</w:t>
      </w:r>
    </w:p>
    <w:p w:rsidR="00C64C96" w:rsidRPr="00E17ED0" w:rsidRDefault="00C64C96" w:rsidP="006B4516">
      <w:pPr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szCs w:val="24"/>
        </w:rPr>
      </w:pPr>
      <w:r w:rsidRPr="00E17ED0">
        <w:rPr>
          <w:szCs w:val="24"/>
        </w:rPr>
        <w:t>Tagada torustiku nõuetekohane plaaniline 30 aastane eluiga, tagada nõutav tugevus ja varutegurid, mitte ületada lubatavaid pingeid toruterasele ja PUR-PE isolatsioonisüsteemile. Tagada planeeritava ja olemasoleva torustikuosa töökindel koostoimimine. Keevisõmbluste kvaliteet peab vastama EVS-EN ISO 5817 klass C nõuetele. Keevisõmbluste NDT-kontroll teostada vastavalt EVS-EN 13941 määrangutele.</w:t>
      </w:r>
    </w:p>
    <w:p w:rsidR="00C64C96" w:rsidRPr="00E17ED0" w:rsidRDefault="00C64C96" w:rsidP="006B4516">
      <w:pPr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szCs w:val="24"/>
        </w:rPr>
      </w:pPr>
      <w:r w:rsidRPr="00E17ED0">
        <w:rPr>
          <w:szCs w:val="24"/>
        </w:rPr>
        <w:t xml:space="preserve">Maa-alune torustikuosa peab olema lekkeotsimissüsteemi kontrolltraatidega eelisoleeritud torumaterjalist (EVS-EN253, 448, 488, 489). Projekteerimis- ja paigaldustöö vastavalt standardile EVS-EN 13941. </w:t>
      </w:r>
    </w:p>
    <w:p w:rsidR="00C64C96" w:rsidRPr="00DD7E91" w:rsidRDefault="00C64C96" w:rsidP="006B4516">
      <w:pPr>
        <w:pStyle w:val="ListParagraph"/>
        <w:numPr>
          <w:ilvl w:val="1"/>
          <w:numId w:val="4"/>
        </w:numPr>
        <w:spacing w:before="120"/>
        <w:ind w:left="426" w:hanging="426"/>
        <w:contextualSpacing w:val="0"/>
        <w:jc w:val="both"/>
        <w:rPr>
          <w:szCs w:val="24"/>
        </w:rPr>
      </w:pPr>
      <w:r w:rsidRPr="00DD7E91">
        <w:rPr>
          <w:szCs w:val="24"/>
        </w:rPr>
        <w:t>Hoonesiseses osas määrata torustiku toestamine/riputamine, anda tugede konstruktsioon ja paiknemine (samm). Määrata hoone seinu läbivate soojustorustike läbiviikude konstruktsioon ja avade tihendamine (tihendid ja nende veetihedusnõuded).</w:t>
      </w:r>
    </w:p>
    <w:p w:rsidR="00C64C96" w:rsidRPr="00E17ED0" w:rsidRDefault="00C64C96" w:rsidP="006B4516">
      <w:pPr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szCs w:val="24"/>
        </w:rPr>
      </w:pPr>
      <w:r w:rsidRPr="00E17ED0">
        <w:rPr>
          <w:szCs w:val="24"/>
        </w:rPr>
        <w:t xml:space="preserve">Torustiku nn primaarkontuuri osa peab olema terasest P235 vastavalt EN-10216-2, EN 10217-2 ja EN10217-5 määrangutele. Kasutatavate torude ja toruelementide (põlved, hargnemised, üleminekud jms) seinapaksus ei tohi olla väiksem standardiga EVS-EN 253 määratust. </w:t>
      </w:r>
    </w:p>
    <w:p w:rsidR="00C64C96" w:rsidRPr="00E17ED0" w:rsidRDefault="00C64C96" w:rsidP="006B4516">
      <w:pPr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szCs w:val="24"/>
        </w:rPr>
      </w:pPr>
      <w:r w:rsidRPr="00E17ED0">
        <w:rPr>
          <w:szCs w:val="24"/>
        </w:rPr>
        <w:t xml:space="preserve">Soojustorustiku projekteerimisel tuleb arvestada </w:t>
      </w:r>
      <w:r w:rsidRPr="00E17ED0">
        <w:rPr>
          <w:b/>
          <w:szCs w:val="24"/>
        </w:rPr>
        <w:t xml:space="preserve">LISA 2  </w:t>
      </w:r>
      <w:r w:rsidRPr="00E17ED0">
        <w:rPr>
          <w:szCs w:val="24"/>
        </w:rPr>
        <w:t>toodud tingimustega.</w:t>
      </w:r>
    </w:p>
    <w:p w:rsidR="007248BC" w:rsidRPr="00E17ED0" w:rsidRDefault="007248BC" w:rsidP="006B4516">
      <w:pPr>
        <w:numPr>
          <w:ilvl w:val="0"/>
          <w:numId w:val="4"/>
        </w:numPr>
        <w:tabs>
          <w:tab w:val="left" w:pos="426"/>
          <w:tab w:val="left" w:pos="709"/>
        </w:tabs>
        <w:spacing w:before="240" w:after="240"/>
        <w:ind w:left="425" w:hanging="425"/>
        <w:jc w:val="both"/>
        <w:rPr>
          <w:b/>
          <w:szCs w:val="24"/>
        </w:rPr>
      </w:pPr>
      <w:r w:rsidRPr="00E17ED0">
        <w:rPr>
          <w:b/>
          <w:szCs w:val="24"/>
        </w:rPr>
        <w:t>Soojussõlme projekteerimisel tuleb arvestada järgmiste tingimustega:</w:t>
      </w:r>
    </w:p>
    <w:p w:rsidR="007248BC" w:rsidRPr="00E17ED0" w:rsidRDefault="007248BC" w:rsidP="00447140">
      <w:pPr>
        <w:numPr>
          <w:ilvl w:val="0"/>
          <w:numId w:val="2"/>
        </w:numPr>
        <w:tabs>
          <w:tab w:val="left" w:pos="426"/>
        </w:tabs>
        <w:spacing w:before="120"/>
        <w:ind w:left="426" w:hanging="426"/>
        <w:jc w:val="both"/>
        <w:rPr>
          <w:i/>
          <w:szCs w:val="24"/>
        </w:rPr>
      </w:pPr>
      <w:r w:rsidRPr="00E17ED0">
        <w:rPr>
          <w:szCs w:val="24"/>
        </w:rPr>
        <w:t xml:space="preserve">Soojussõlme projekteerimise käigus tekkivate tehniliste küsimuste lahendamiseks ja  projekti kooskõlastamiseks pöörduda AS </w:t>
      </w:r>
      <w:proofErr w:type="spellStart"/>
      <w:r w:rsidRPr="00E17ED0">
        <w:rPr>
          <w:szCs w:val="24"/>
        </w:rPr>
        <w:t>Utilitas</w:t>
      </w:r>
      <w:proofErr w:type="spellEnd"/>
      <w:r w:rsidRPr="00E17ED0">
        <w:rPr>
          <w:szCs w:val="24"/>
        </w:rPr>
        <w:t xml:space="preserve"> Tallinn tehnilise teeninduse osakonda: </w:t>
      </w:r>
      <w:r w:rsidR="003B4A1B">
        <w:rPr>
          <w:szCs w:val="24"/>
        </w:rPr>
        <w:t xml:space="preserve">Joel Veisserik </w:t>
      </w:r>
      <w:r w:rsidRPr="00E17ED0">
        <w:rPr>
          <w:szCs w:val="24"/>
        </w:rPr>
        <w:t>(tel. 610 7151).</w:t>
      </w:r>
    </w:p>
    <w:p w:rsidR="007248BC" w:rsidRPr="00E17ED0" w:rsidRDefault="007248BC" w:rsidP="00447140">
      <w:pPr>
        <w:numPr>
          <w:ilvl w:val="0"/>
          <w:numId w:val="2"/>
        </w:numPr>
        <w:tabs>
          <w:tab w:val="left" w:pos="141"/>
          <w:tab w:val="left" w:pos="426"/>
        </w:tabs>
        <w:spacing w:before="120"/>
        <w:ind w:left="425" w:hanging="425"/>
        <w:jc w:val="both"/>
        <w:rPr>
          <w:szCs w:val="24"/>
        </w:rPr>
      </w:pPr>
      <w:r w:rsidRPr="00E17ED0">
        <w:rPr>
          <w:szCs w:val="24"/>
        </w:rPr>
        <w:t>Soojuskandja parameetrid:</w:t>
      </w:r>
    </w:p>
    <w:p w:rsidR="007248BC" w:rsidRPr="00E17ED0" w:rsidRDefault="007248BC" w:rsidP="00447140">
      <w:pPr>
        <w:numPr>
          <w:ilvl w:val="0"/>
          <w:numId w:val="1"/>
        </w:numPr>
        <w:tabs>
          <w:tab w:val="clear" w:pos="530"/>
          <w:tab w:val="num" w:pos="709"/>
          <w:tab w:val="left" w:pos="851"/>
          <w:tab w:val="left" w:pos="900"/>
          <w:tab w:val="left" w:pos="1440"/>
        </w:tabs>
        <w:spacing w:before="120"/>
        <w:ind w:left="709" w:hanging="567"/>
        <w:jc w:val="both"/>
        <w:rPr>
          <w:snapToGrid w:val="0"/>
          <w:szCs w:val="24"/>
        </w:rPr>
      </w:pPr>
      <w:r w:rsidRPr="00E17ED0">
        <w:rPr>
          <w:szCs w:val="24"/>
        </w:rPr>
        <w:t>arvutuslik temperatuurigraafik 118</w:t>
      </w:r>
      <w:r w:rsidRPr="00E17ED0">
        <w:rPr>
          <w:szCs w:val="24"/>
          <w:vertAlign w:val="superscript"/>
        </w:rPr>
        <w:t>o</w:t>
      </w:r>
      <w:r w:rsidRPr="00E17ED0">
        <w:rPr>
          <w:szCs w:val="24"/>
        </w:rPr>
        <w:t>C soojusallikast väljumisel. Maksimaalne temperatuur on 130</w:t>
      </w:r>
      <w:r w:rsidRPr="00E17ED0">
        <w:rPr>
          <w:szCs w:val="24"/>
          <w:vertAlign w:val="superscript"/>
        </w:rPr>
        <w:t>o</w:t>
      </w:r>
      <w:r w:rsidRPr="00E17ED0">
        <w:rPr>
          <w:szCs w:val="24"/>
        </w:rPr>
        <w:t>C. Minimaalne temperatuur on 65</w:t>
      </w:r>
      <w:r w:rsidRPr="00E17ED0">
        <w:rPr>
          <w:szCs w:val="24"/>
          <w:vertAlign w:val="superscript"/>
        </w:rPr>
        <w:t>o</w:t>
      </w:r>
      <w:r w:rsidRPr="00E17ED0">
        <w:rPr>
          <w:szCs w:val="24"/>
        </w:rPr>
        <w:t>C, milline võtta sooja tarbevee soojusvaheti valikul aluseks;</w:t>
      </w:r>
    </w:p>
    <w:p w:rsidR="007248BC" w:rsidRPr="00E17ED0" w:rsidRDefault="007248BC" w:rsidP="00447140">
      <w:pPr>
        <w:numPr>
          <w:ilvl w:val="0"/>
          <w:numId w:val="1"/>
        </w:numPr>
        <w:tabs>
          <w:tab w:val="clear" w:pos="530"/>
          <w:tab w:val="num" w:pos="709"/>
          <w:tab w:val="left" w:pos="851"/>
          <w:tab w:val="left" w:pos="900"/>
          <w:tab w:val="left" w:pos="1440"/>
        </w:tabs>
        <w:spacing w:before="120"/>
        <w:ind w:left="709" w:hanging="567"/>
        <w:jc w:val="both"/>
        <w:rPr>
          <w:szCs w:val="24"/>
        </w:rPr>
      </w:pPr>
      <w:r w:rsidRPr="00E17ED0">
        <w:rPr>
          <w:szCs w:val="24"/>
        </w:rPr>
        <w:t xml:space="preserve">maksimaalne rõhk soojusvõrgus katsetuste ajal on 1,6 </w:t>
      </w:r>
      <w:proofErr w:type="spellStart"/>
      <w:r w:rsidRPr="00E17ED0">
        <w:rPr>
          <w:szCs w:val="24"/>
        </w:rPr>
        <w:t>MPa</w:t>
      </w:r>
      <w:proofErr w:type="spellEnd"/>
      <w:r w:rsidRPr="00E17ED0">
        <w:rPr>
          <w:szCs w:val="24"/>
        </w:rPr>
        <w:t xml:space="preserve">. Rõhkude vahe ühenduskohas oleneb soojusvõrkude hüdraulilisest režiimist. Rõhkude minimaalne </w:t>
      </w:r>
      <w:r w:rsidRPr="00E17ED0">
        <w:rPr>
          <w:szCs w:val="24"/>
        </w:rPr>
        <w:lastRenderedPageBreak/>
        <w:t xml:space="preserve">vahe, millest tuleb lähtuda soojussõlme arvutuste teostamisel ja seadmete valikul on 0,1 </w:t>
      </w:r>
      <w:proofErr w:type="spellStart"/>
      <w:r w:rsidRPr="00E17ED0">
        <w:rPr>
          <w:szCs w:val="24"/>
        </w:rPr>
        <w:t>MPa</w:t>
      </w:r>
      <w:proofErr w:type="spellEnd"/>
      <w:r w:rsidRPr="00E17ED0">
        <w:rPr>
          <w:szCs w:val="24"/>
        </w:rPr>
        <w:t>.</w:t>
      </w:r>
    </w:p>
    <w:p w:rsidR="007248BC" w:rsidRPr="00E17ED0" w:rsidRDefault="007248BC" w:rsidP="007248BC">
      <w:pPr>
        <w:numPr>
          <w:ilvl w:val="0"/>
          <w:numId w:val="2"/>
        </w:numPr>
        <w:tabs>
          <w:tab w:val="left" w:pos="426"/>
        </w:tabs>
        <w:spacing w:before="120" w:after="120"/>
        <w:ind w:left="425" w:hanging="425"/>
        <w:jc w:val="both"/>
        <w:rPr>
          <w:szCs w:val="24"/>
        </w:rPr>
      </w:pPr>
      <w:r w:rsidRPr="00E17ED0">
        <w:rPr>
          <w:szCs w:val="24"/>
        </w:rPr>
        <w:t xml:space="preserve">Soojussõlme projektis näha ette primaarpoolel diferentsiaalrõhu regulaator, et tagada soojussõlmele püsiv rõhulang võrguvee muutuva rõhu ja tarbija soojuskoormuste kõikumiste korral.  </w:t>
      </w:r>
    </w:p>
    <w:p w:rsidR="007248BC" w:rsidRPr="00E17ED0" w:rsidRDefault="007248BC" w:rsidP="007248BC">
      <w:pPr>
        <w:numPr>
          <w:ilvl w:val="0"/>
          <w:numId w:val="2"/>
        </w:numPr>
        <w:tabs>
          <w:tab w:val="left" w:pos="142"/>
          <w:tab w:val="left" w:pos="426"/>
        </w:tabs>
        <w:spacing w:before="120" w:after="120"/>
        <w:ind w:left="426" w:hanging="426"/>
        <w:jc w:val="both"/>
        <w:rPr>
          <w:szCs w:val="24"/>
        </w:rPr>
      </w:pPr>
      <w:r w:rsidRPr="00E17ED0">
        <w:rPr>
          <w:szCs w:val="24"/>
        </w:rPr>
        <w:t xml:space="preserve">Soojusenergia arveldus peab toimuma soojusarvesti näitude alusel. Kliendi avalduse alusel AS </w:t>
      </w:r>
      <w:proofErr w:type="spellStart"/>
      <w:r w:rsidRPr="00E17ED0">
        <w:rPr>
          <w:szCs w:val="24"/>
        </w:rPr>
        <w:t>Utilitas</w:t>
      </w:r>
      <w:proofErr w:type="spellEnd"/>
      <w:r w:rsidRPr="00E17ED0">
        <w:rPr>
          <w:szCs w:val="24"/>
        </w:rPr>
        <w:t xml:space="preserve"> Tallinn paigaldab soojusarvesti oma vahenditega (tel 610 7155). </w:t>
      </w:r>
    </w:p>
    <w:p w:rsidR="007248BC" w:rsidRPr="00E17ED0" w:rsidRDefault="007248BC" w:rsidP="007248BC">
      <w:pPr>
        <w:numPr>
          <w:ilvl w:val="0"/>
          <w:numId w:val="2"/>
        </w:numPr>
        <w:tabs>
          <w:tab w:val="left" w:pos="0"/>
          <w:tab w:val="left" w:pos="426"/>
        </w:tabs>
        <w:spacing w:before="120" w:after="120"/>
        <w:ind w:left="426" w:hanging="426"/>
        <w:jc w:val="both"/>
        <w:rPr>
          <w:szCs w:val="24"/>
        </w:rPr>
      </w:pPr>
      <w:r w:rsidRPr="00E17ED0">
        <w:rPr>
          <w:szCs w:val="24"/>
        </w:rPr>
        <w:t xml:space="preserve">Peale soojussõlme paigaldamist vormistada ja kooskõlastada soojussõlme pass AS </w:t>
      </w:r>
      <w:proofErr w:type="spellStart"/>
      <w:r w:rsidRPr="00E17ED0">
        <w:rPr>
          <w:szCs w:val="24"/>
        </w:rPr>
        <w:t>Utilitas</w:t>
      </w:r>
      <w:proofErr w:type="spellEnd"/>
      <w:r w:rsidRPr="00E17ED0">
        <w:rPr>
          <w:szCs w:val="24"/>
        </w:rPr>
        <w:t xml:space="preserve"> Tallinn t</w:t>
      </w:r>
      <w:r w:rsidRPr="00E17ED0">
        <w:rPr>
          <w:color w:val="000033"/>
          <w:szCs w:val="24"/>
        </w:rPr>
        <w:t>ehnilise teeninduse osakonnas</w:t>
      </w:r>
      <w:r w:rsidRPr="00E17ED0">
        <w:rPr>
          <w:szCs w:val="24"/>
        </w:rPr>
        <w:t xml:space="preserve">: </w:t>
      </w:r>
      <w:r w:rsidR="003B4A1B">
        <w:rPr>
          <w:szCs w:val="24"/>
        </w:rPr>
        <w:t xml:space="preserve">Veera Ipolitova, Joel Veisserik </w:t>
      </w:r>
      <w:r w:rsidRPr="00E17ED0">
        <w:rPr>
          <w:szCs w:val="24"/>
        </w:rPr>
        <w:t>(tel. 610 7521, 610 7151).</w:t>
      </w:r>
    </w:p>
    <w:p w:rsidR="007248BC" w:rsidRPr="00E17ED0" w:rsidRDefault="007248BC" w:rsidP="007248BC">
      <w:pPr>
        <w:numPr>
          <w:ilvl w:val="0"/>
          <w:numId w:val="2"/>
        </w:numPr>
        <w:tabs>
          <w:tab w:val="left" w:pos="0"/>
          <w:tab w:val="left" w:pos="426"/>
        </w:tabs>
        <w:spacing w:before="120" w:after="120"/>
        <w:ind w:left="425" w:hanging="425"/>
        <w:jc w:val="both"/>
        <w:rPr>
          <w:szCs w:val="24"/>
        </w:rPr>
      </w:pPr>
      <w:r w:rsidRPr="00E17ED0">
        <w:rPr>
          <w:szCs w:val="24"/>
        </w:rPr>
        <w:t xml:space="preserve">Soojussõlme projekteerimisel arvestada </w:t>
      </w:r>
      <w:r w:rsidRPr="00E17ED0">
        <w:rPr>
          <w:b/>
          <w:szCs w:val="24"/>
        </w:rPr>
        <w:t xml:space="preserve">LISAS 3 </w:t>
      </w:r>
      <w:r w:rsidRPr="00E17ED0">
        <w:rPr>
          <w:szCs w:val="24"/>
        </w:rPr>
        <w:t>toodud tingimustega.</w:t>
      </w:r>
    </w:p>
    <w:p w:rsidR="007248BC" w:rsidRPr="00E17ED0" w:rsidRDefault="007248BC" w:rsidP="007248BC">
      <w:pPr>
        <w:pStyle w:val="BodyText"/>
        <w:tabs>
          <w:tab w:val="left" w:pos="284"/>
          <w:tab w:val="left" w:pos="709"/>
        </w:tabs>
        <w:spacing w:before="0"/>
        <w:rPr>
          <w:rFonts w:asciiTheme="minorHAnsi" w:hAnsiTheme="minorHAnsi"/>
          <w:szCs w:val="24"/>
        </w:rPr>
      </w:pPr>
    </w:p>
    <w:p w:rsidR="007248BC" w:rsidRPr="00E17ED0" w:rsidRDefault="007248BC" w:rsidP="007248BC">
      <w:pPr>
        <w:jc w:val="both"/>
        <w:rPr>
          <w:szCs w:val="24"/>
        </w:rPr>
      </w:pPr>
      <w:r w:rsidRPr="00E17ED0">
        <w:rPr>
          <w:szCs w:val="24"/>
        </w:rPr>
        <w:t xml:space="preserve">Lugupidamisega </w:t>
      </w:r>
    </w:p>
    <w:p w:rsidR="007248BC" w:rsidRPr="00E17ED0" w:rsidRDefault="007248BC" w:rsidP="007248BC">
      <w:pPr>
        <w:jc w:val="both"/>
      </w:pPr>
    </w:p>
    <w:p w:rsidR="007248BC" w:rsidRPr="00E17ED0" w:rsidRDefault="007248BC" w:rsidP="007248BC">
      <w:pPr>
        <w:pStyle w:val="BodyText"/>
        <w:tabs>
          <w:tab w:val="clear" w:pos="354"/>
          <w:tab w:val="left" w:pos="284"/>
          <w:tab w:val="left" w:pos="709"/>
        </w:tabs>
        <w:spacing w:before="0"/>
        <w:rPr>
          <w:rFonts w:asciiTheme="minorHAnsi" w:hAnsiTheme="minorHAnsi"/>
          <w:szCs w:val="24"/>
        </w:rPr>
      </w:pPr>
    </w:p>
    <w:p w:rsidR="007248BC" w:rsidRPr="00E17ED0" w:rsidRDefault="007248BC" w:rsidP="007248BC">
      <w:pPr>
        <w:pStyle w:val="Heading1"/>
        <w:tabs>
          <w:tab w:val="left" w:pos="709"/>
        </w:tabs>
        <w:spacing w:before="0" w:after="0"/>
        <w:rPr>
          <w:rFonts w:asciiTheme="minorHAnsi" w:hAnsiTheme="minorHAnsi"/>
          <w:b w:val="0"/>
          <w:sz w:val="24"/>
          <w:szCs w:val="24"/>
        </w:rPr>
      </w:pPr>
      <w:r w:rsidRPr="00E17ED0">
        <w:rPr>
          <w:rFonts w:asciiTheme="minorHAnsi" w:hAnsiTheme="minorHAnsi"/>
          <w:b w:val="0"/>
          <w:sz w:val="24"/>
          <w:szCs w:val="24"/>
        </w:rPr>
        <w:t xml:space="preserve">Elis Fels </w:t>
      </w:r>
    </w:p>
    <w:p w:rsidR="007248BC" w:rsidRPr="00E17ED0" w:rsidRDefault="007248BC" w:rsidP="007248BC">
      <w:pPr>
        <w:pStyle w:val="Heading2"/>
        <w:tabs>
          <w:tab w:val="left" w:pos="709"/>
        </w:tabs>
        <w:rPr>
          <w:rFonts w:asciiTheme="minorHAnsi" w:hAnsiTheme="minorHAnsi"/>
          <w:szCs w:val="24"/>
        </w:rPr>
      </w:pPr>
      <w:r w:rsidRPr="00E17ED0">
        <w:rPr>
          <w:rFonts w:asciiTheme="minorHAnsi" w:hAnsiTheme="minorHAnsi"/>
          <w:szCs w:val="24"/>
        </w:rPr>
        <w:t>Võrgujuht</w:t>
      </w:r>
    </w:p>
    <w:p w:rsidR="007248BC" w:rsidRPr="00E17ED0" w:rsidRDefault="007248BC" w:rsidP="007248BC"/>
    <w:p w:rsidR="007248BC" w:rsidRPr="00E17ED0" w:rsidRDefault="007248BC" w:rsidP="007248BC">
      <w:pPr>
        <w:rPr>
          <w:szCs w:val="24"/>
        </w:rPr>
      </w:pPr>
      <w:r w:rsidRPr="00E17ED0">
        <w:rPr>
          <w:i/>
          <w:szCs w:val="24"/>
        </w:rPr>
        <w:t>/allkirjastatud digitaalselt/</w:t>
      </w:r>
    </w:p>
    <w:p w:rsidR="007248BC" w:rsidRPr="00E17ED0" w:rsidRDefault="007248BC" w:rsidP="007248BC">
      <w:pPr>
        <w:pStyle w:val="BodyText"/>
        <w:tabs>
          <w:tab w:val="left" w:pos="709"/>
        </w:tabs>
        <w:rPr>
          <w:rFonts w:asciiTheme="minorHAnsi" w:hAnsiTheme="minorHAnsi"/>
          <w:szCs w:val="24"/>
        </w:rPr>
      </w:pPr>
    </w:p>
    <w:p w:rsidR="007248BC" w:rsidRPr="00E17ED0" w:rsidRDefault="007248BC" w:rsidP="007248BC">
      <w:pPr>
        <w:pStyle w:val="Heading2"/>
        <w:tabs>
          <w:tab w:val="clear" w:pos="-284"/>
          <w:tab w:val="clear" w:pos="0"/>
          <w:tab w:val="left" w:pos="709"/>
        </w:tabs>
        <w:spacing w:line="240" w:lineRule="auto"/>
        <w:rPr>
          <w:rFonts w:asciiTheme="minorHAnsi" w:hAnsiTheme="minorHAnsi"/>
          <w:szCs w:val="24"/>
        </w:rPr>
      </w:pPr>
      <w:r w:rsidRPr="00E17ED0">
        <w:rPr>
          <w:rFonts w:asciiTheme="minorHAnsi" w:hAnsiTheme="minorHAnsi"/>
          <w:szCs w:val="24"/>
        </w:rPr>
        <w:t xml:space="preserve">Veera Ipolitova </w:t>
      </w:r>
    </w:p>
    <w:p w:rsidR="007248BC" w:rsidRPr="00E17ED0" w:rsidRDefault="007248BC" w:rsidP="007248BC">
      <w:pPr>
        <w:pStyle w:val="Heading2"/>
        <w:tabs>
          <w:tab w:val="clear" w:pos="-284"/>
          <w:tab w:val="clear" w:pos="0"/>
          <w:tab w:val="left" w:pos="709"/>
        </w:tabs>
        <w:spacing w:line="240" w:lineRule="auto"/>
        <w:rPr>
          <w:rFonts w:asciiTheme="minorHAnsi" w:hAnsiTheme="minorHAnsi"/>
          <w:szCs w:val="24"/>
        </w:rPr>
      </w:pPr>
      <w:r w:rsidRPr="00E17ED0">
        <w:rPr>
          <w:rFonts w:asciiTheme="minorHAnsi" w:hAnsiTheme="minorHAnsi"/>
          <w:szCs w:val="24"/>
        </w:rPr>
        <w:t>610 7521</w:t>
      </w:r>
    </w:p>
    <w:p w:rsidR="007248BC" w:rsidRPr="00E17ED0" w:rsidRDefault="007248BC" w:rsidP="007248BC">
      <w:pPr>
        <w:tabs>
          <w:tab w:val="left" w:pos="709"/>
        </w:tabs>
        <w:rPr>
          <w:szCs w:val="24"/>
        </w:rPr>
      </w:pPr>
    </w:p>
    <w:p w:rsidR="006F4C25" w:rsidRPr="00F0323D" w:rsidRDefault="007248BC" w:rsidP="006F4C25">
      <w:pPr>
        <w:rPr>
          <w:rFonts w:ascii="Calibri" w:hAnsi="Calibri"/>
          <w:szCs w:val="24"/>
        </w:rPr>
      </w:pPr>
      <w:r w:rsidRPr="00E17ED0">
        <w:rPr>
          <w:b/>
          <w:szCs w:val="24"/>
        </w:rPr>
        <w:t>LISA 1</w:t>
      </w:r>
      <w:r w:rsidRPr="00E17ED0">
        <w:rPr>
          <w:szCs w:val="24"/>
        </w:rPr>
        <w:t xml:space="preserve">: </w:t>
      </w:r>
      <w:r w:rsidR="006F4C25" w:rsidRPr="00F0323D">
        <w:rPr>
          <w:rFonts w:ascii="Calibri" w:hAnsi="Calibri"/>
          <w:szCs w:val="24"/>
        </w:rPr>
        <w:t>Põhimõtteline soojustorustiku skeem</w:t>
      </w:r>
    </w:p>
    <w:p w:rsidR="006F4C25" w:rsidRPr="00F0323D" w:rsidRDefault="006F4C25" w:rsidP="006F4C25">
      <w:pPr>
        <w:rPr>
          <w:rFonts w:ascii="Calibri" w:hAnsi="Calibri"/>
          <w:color w:val="1F497D"/>
          <w:szCs w:val="24"/>
        </w:rPr>
      </w:pPr>
      <w:r w:rsidRPr="006F4C25">
        <w:rPr>
          <w:rFonts w:ascii="Calibri" w:hAnsi="Calibri"/>
          <w:b/>
          <w:szCs w:val="24"/>
        </w:rPr>
        <w:t>LISA 2:</w:t>
      </w:r>
      <w:r w:rsidRPr="006F4C25">
        <w:rPr>
          <w:rFonts w:ascii="Calibri" w:hAnsi="Calibri"/>
          <w:sz w:val="22"/>
        </w:rPr>
        <w:t xml:space="preserve"> </w:t>
      </w:r>
      <w:hyperlink r:id="rId9" w:history="1">
        <w:r w:rsidRPr="00F0323D">
          <w:rPr>
            <w:rStyle w:val="Hyperlink"/>
            <w:rFonts w:ascii="Calibri" w:hAnsi="Calibri"/>
            <w:szCs w:val="24"/>
          </w:rPr>
          <w:t>Soojustorustiku projekteerimise üldised tehnilised tingimused</w:t>
        </w:r>
      </w:hyperlink>
    </w:p>
    <w:p w:rsidR="006F4C25" w:rsidRPr="00F0323D" w:rsidRDefault="006F4C25" w:rsidP="006F4C25">
      <w:pPr>
        <w:rPr>
          <w:rFonts w:ascii="Calibri" w:hAnsi="Calibri"/>
          <w:color w:val="1F497D"/>
          <w:szCs w:val="24"/>
        </w:rPr>
      </w:pPr>
      <w:r w:rsidRPr="00F0323D">
        <w:rPr>
          <w:rFonts w:ascii="Calibri" w:hAnsi="Calibri"/>
          <w:b/>
          <w:szCs w:val="24"/>
        </w:rPr>
        <w:t>LISA 3:</w:t>
      </w:r>
      <w:r w:rsidRPr="00F0323D">
        <w:rPr>
          <w:rFonts w:ascii="Calibri" w:hAnsi="Calibri"/>
          <w:szCs w:val="24"/>
        </w:rPr>
        <w:t xml:space="preserve"> </w:t>
      </w:r>
      <w:hyperlink r:id="rId10" w:history="1">
        <w:r w:rsidRPr="00F0323D">
          <w:rPr>
            <w:rStyle w:val="Hyperlink"/>
            <w:rFonts w:ascii="Calibri" w:hAnsi="Calibri"/>
            <w:szCs w:val="24"/>
          </w:rPr>
          <w:t xml:space="preserve">Soojussõlme </w:t>
        </w:r>
        <w:r w:rsidR="006B4516">
          <w:rPr>
            <w:rStyle w:val="Hyperlink"/>
            <w:rFonts w:ascii="Calibri" w:hAnsi="Calibri"/>
            <w:szCs w:val="24"/>
          </w:rPr>
          <w:t xml:space="preserve">projekteerimise </w:t>
        </w:r>
        <w:r w:rsidRPr="00F0323D">
          <w:rPr>
            <w:rStyle w:val="Hyperlink"/>
            <w:rFonts w:ascii="Calibri" w:hAnsi="Calibri"/>
            <w:szCs w:val="24"/>
          </w:rPr>
          <w:t>üldised tehnilised tingimused</w:t>
        </w:r>
      </w:hyperlink>
    </w:p>
    <w:sectPr w:rsidR="006F4C25" w:rsidRPr="00F0323D" w:rsidSect="004471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991" w:bottom="1418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8F4" w:rsidRDefault="009C58F4" w:rsidP="006B09F5">
      <w:r>
        <w:separator/>
      </w:r>
    </w:p>
  </w:endnote>
  <w:endnote w:type="continuationSeparator" w:id="0">
    <w:p w:rsidR="009C58F4" w:rsidRDefault="009C58F4" w:rsidP="006B0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A82" w:rsidRDefault="006B2A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63C" w:rsidRPr="00657DA9" w:rsidRDefault="009C0B52" w:rsidP="007F063C">
    <w:pPr>
      <w:pStyle w:val="Footer"/>
      <w:jc w:val="right"/>
      <w:rPr>
        <w:b/>
        <w:sz w:val="20"/>
        <w:szCs w:val="20"/>
      </w:rPr>
    </w:pPr>
    <w:r w:rsidRPr="00657DA9">
      <w:rPr>
        <w:b/>
        <w:noProof/>
        <w:sz w:val="20"/>
        <w:szCs w:val="20"/>
        <w:lang w:eastAsia="et-EE"/>
      </w:rPr>
      <mc:AlternateContent>
        <mc:Choice Requires="wps">
          <w:drawing>
            <wp:anchor distT="0" distB="144145" distL="114300" distR="114300" simplePos="0" relativeHeight="251663360" behindDoc="0" locked="0" layoutInCell="1" allowOverlap="1" wp14:anchorId="03178571" wp14:editId="3866EEF5">
              <wp:simplePos x="0" y="0"/>
              <wp:positionH relativeFrom="margin">
                <wp:posOffset>0</wp:posOffset>
              </wp:positionH>
              <wp:positionV relativeFrom="page">
                <wp:posOffset>9865360</wp:posOffset>
              </wp:positionV>
              <wp:extent cx="6120000" cy="0"/>
              <wp:effectExtent l="0" t="0" r="33655" b="19050"/>
              <wp:wrapTopAndBottom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6DD29D69" id="Straight Connector 1" o:spid="_x0000_s1026" style="position:absolute;z-index:251663360;visibility:visible;mso-wrap-style:square;mso-width-percent:0;mso-wrap-distance-left:9pt;mso-wrap-distance-top:0;mso-wrap-distance-right:9pt;mso-wrap-distance-bottom:11.35pt;mso-position-horizontal:absolute;mso-position-horizontal-relative:margin;mso-position-vertical:absolute;mso-position-vertical-relative:page;mso-width-percent:0;mso-width-relative:margin" from="0,776.8pt" to="481.9pt,7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" strokecolor="#707372 [3213]" strokeweight=".5pt">
              <v:stroke joinstyle="miter"/>
              <w10:wrap type="topAndBottom" anchorx="margin" anchory="page"/>
            </v:line>
          </w:pict>
        </mc:Fallback>
      </mc:AlternateContent>
    </w:r>
    <w:r w:rsidR="007F063C" w:rsidRPr="00657DA9">
      <w:rPr>
        <w:b/>
        <w:sz w:val="20"/>
        <w:szCs w:val="20"/>
      </w:rPr>
      <w:fldChar w:fldCharType="begin"/>
    </w:r>
    <w:r w:rsidR="007F063C" w:rsidRPr="00657DA9">
      <w:rPr>
        <w:b/>
        <w:sz w:val="20"/>
        <w:szCs w:val="20"/>
      </w:rPr>
      <w:instrText xml:space="preserve"> PAGE   \* MERGEFORMAT </w:instrText>
    </w:r>
    <w:r w:rsidR="007F063C" w:rsidRPr="00657DA9">
      <w:rPr>
        <w:b/>
        <w:sz w:val="20"/>
        <w:szCs w:val="20"/>
      </w:rPr>
      <w:fldChar w:fldCharType="separate"/>
    </w:r>
    <w:r w:rsidR="00662D8B">
      <w:rPr>
        <w:b/>
        <w:noProof/>
        <w:sz w:val="20"/>
        <w:szCs w:val="20"/>
      </w:rPr>
      <w:t>2</w:t>
    </w:r>
    <w:r w:rsidR="007F063C" w:rsidRPr="00657DA9">
      <w:rPr>
        <w:b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C0F" w:rsidRDefault="00A35C0F" w:rsidP="00A35C0F">
    <w:pPr>
      <w:pStyle w:val="Footer"/>
    </w:pPr>
  </w:p>
  <w:p w:rsidR="009C0B52" w:rsidRDefault="00DA481D" w:rsidP="00A35C0F">
    <w:pPr>
      <w:pStyle w:val="Footer"/>
    </w:pPr>
    <w:r>
      <w:rPr>
        <w:b/>
      </w:rPr>
      <w:t>AS</w:t>
    </w:r>
    <w:r w:rsidR="00A35C0F" w:rsidRPr="0020728C">
      <w:rPr>
        <w:b/>
      </w:rPr>
      <w:t xml:space="preserve"> </w:t>
    </w:r>
    <w:proofErr w:type="spellStart"/>
    <w:r w:rsidR="00A35C0F" w:rsidRPr="0020728C">
      <w:rPr>
        <w:b/>
      </w:rPr>
      <w:t>Utilitas</w:t>
    </w:r>
    <w:proofErr w:type="spellEnd"/>
    <w:r w:rsidR="00A35C0F" w:rsidRPr="0020728C">
      <w:rPr>
        <w:b/>
      </w:rPr>
      <w:t xml:space="preserve"> Tallinn</w:t>
    </w:r>
    <w:r w:rsidR="00A35C0F">
      <w:br/>
    </w:r>
    <w:r>
      <w:t>Punane 36</w:t>
    </w:r>
    <w:r w:rsidR="00A35C0F">
      <w:t xml:space="preserve"> • 1</w:t>
    </w:r>
    <w:r>
      <w:t>3619</w:t>
    </w:r>
    <w:r w:rsidR="00A35C0F">
      <w:t xml:space="preserve"> Tallinn • registrikood </w:t>
    </w:r>
    <w:r w:rsidRPr="00DA481D">
      <w:t>10811060</w:t>
    </w:r>
    <w:r w:rsidR="00A35C0F">
      <w:t xml:space="preserve"> • +372 </w:t>
    </w:r>
    <w:r>
      <w:t>610</w:t>
    </w:r>
    <w:r w:rsidR="00A35C0F">
      <w:t xml:space="preserve"> </w:t>
    </w:r>
    <w:r>
      <w:t>7100 • info</w:t>
    </w:r>
    <w:r w:rsidR="00A35C0F">
      <w:t>@utilitas.ee • www.utilitas.ee</w:t>
    </w:r>
    <w:r w:rsidR="009C0B52" w:rsidRPr="00657DA9">
      <w:rPr>
        <w:b/>
        <w:noProof/>
        <w:sz w:val="20"/>
        <w:szCs w:val="20"/>
        <w:lang w:eastAsia="et-EE"/>
      </w:rPr>
      <mc:AlternateContent>
        <mc:Choice Requires="wps">
          <w:drawing>
            <wp:anchor distT="0" distB="180340" distL="114300" distR="114300" simplePos="0" relativeHeight="251666432" behindDoc="0" locked="0" layoutInCell="1" allowOverlap="1" wp14:anchorId="306AC9F1" wp14:editId="0BD1FD4B">
              <wp:simplePos x="0" y="0"/>
              <wp:positionH relativeFrom="margin">
                <wp:posOffset>0</wp:posOffset>
              </wp:positionH>
              <wp:positionV relativeFrom="page">
                <wp:posOffset>9865360</wp:posOffset>
              </wp:positionV>
              <wp:extent cx="6120000" cy="0"/>
              <wp:effectExtent l="0" t="0" r="33655" b="19050"/>
              <wp:wrapTopAndBottom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0C3C7669" id="Straight Connector 4" o:spid="_x0000_s1026" style="position:absolute;z-index:251666432;visibility:visible;mso-wrap-style:square;mso-width-percent:0;mso-wrap-distance-left:9pt;mso-wrap-distance-top:0;mso-wrap-distance-right:9pt;mso-wrap-distance-bottom:14.2pt;mso-position-horizontal:absolute;mso-position-horizontal-relative:margin;mso-position-vertical:absolute;mso-position-vertical-relative:page;mso-width-percent:0;mso-width-relative:margin" from="0,776.8pt" to="481.9pt,7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" strokecolor="#707372 [3213]" strokeweight=".5pt">
              <v:stroke joinstyle="miter"/>
              <w10:wrap type="topAndBottom" anchorx="margin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8F4" w:rsidRDefault="009C58F4" w:rsidP="006B09F5">
      <w:r>
        <w:separator/>
      </w:r>
    </w:p>
  </w:footnote>
  <w:footnote w:type="continuationSeparator" w:id="0">
    <w:p w:rsidR="009C58F4" w:rsidRDefault="009C58F4" w:rsidP="006B0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A82" w:rsidRDefault="006B2A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FE6" w:rsidRDefault="00ED0FE6">
    <w:pPr>
      <w:pStyle w:val="Header"/>
    </w:pPr>
    <w:r>
      <w:rPr>
        <w:noProof/>
        <w:lang w:eastAsia="et-EE"/>
      </w:rPr>
      <mc:AlternateContent>
        <mc:Choice Requires="wpc">
          <w:drawing>
            <wp:anchor distT="0" distB="0" distL="114300" distR="114300" simplePos="0" relativeHeight="251662336" behindDoc="1" locked="0" layoutInCell="1" allowOverlap="1" wp14:anchorId="7EA64B9B" wp14:editId="4CAF7B3C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2107353" cy="1980000"/>
              <wp:effectExtent l="19050" t="0" r="7620" b="1270"/>
              <wp:wrapNone/>
              <wp:docPr id="3" name="Canvas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2" name="Freeform 11"/>
                      <wps:cNvSpPr>
                        <a:spLocks/>
                      </wps:cNvSpPr>
                      <wps:spPr bwMode="auto">
                        <a:xfrm>
                          <a:off x="-56691" y="3208"/>
                          <a:ext cx="1322126" cy="1437116"/>
                        </a:xfrm>
                        <a:custGeom>
                          <a:avLst/>
                          <a:gdLst>
                            <a:gd name="T0" fmla="*/ 29 w 418"/>
                            <a:gd name="T1" fmla="*/ 0 h 455"/>
                            <a:gd name="T2" fmla="*/ 106 w 418"/>
                            <a:gd name="T3" fmla="*/ 401 h 455"/>
                            <a:gd name="T4" fmla="*/ 418 w 418"/>
                            <a:gd name="T5" fmla="*/ 410 h 455"/>
                            <a:gd name="T6" fmla="*/ 254 w 418"/>
                            <a:gd name="T7" fmla="*/ 0 h 455"/>
                            <a:gd name="T8" fmla="*/ 29 w 418"/>
                            <a:gd name="T9" fmla="*/ 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18" h="455">
                              <a:moveTo>
                                <a:pt x="29" y="0"/>
                              </a:moveTo>
                              <a:cubicBezTo>
                                <a:pt x="0" y="130"/>
                                <a:pt x="22" y="273"/>
                                <a:pt x="106" y="401"/>
                              </a:cubicBezTo>
                              <a:cubicBezTo>
                                <a:pt x="201" y="455"/>
                                <a:pt x="297" y="446"/>
                                <a:pt x="418" y="410"/>
                              </a:cubicBezTo>
                              <a:cubicBezTo>
                                <a:pt x="309" y="314"/>
                                <a:pt x="252" y="154"/>
                                <a:pt x="254" y="0"/>
                              </a:cubicBez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81" tIns="38492" rIns="76981" bIns="38492" anchor="t" anchorCtr="0" upright="1">
                        <a:noAutofit/>
                      </wps:bodyPr>
                    </wps:wsp>
                    <wps:wsp>
                      <wps:cNvPr id="13" name="Freeform 12"/>
                      <wps:cNvSpPr>
                        <a:spLocks/>
                      </wps:cNvSpPr>
                      <wps:spPr bwMode="auto">
                        <a:xfrm>
                          <a:off x="898534" y="3213"/>
                          <a:ext cx="914579" cy="1257406"/>
                        </a:xfrm>
                        <a:custGeom>
                          <a:avLst/>
                          <a:gdLst>
                            <a:gd name="T0" fmla="*/ 148 w 289"/>
                            <a:gd name="T1" fmla="*/ 398 h 398"/>
                            <a:gd name="T2" fmla="*/ 194 w 289"/>
                            <a:gd name="T3" fmla="*/ 377 h 398"/>
                            <a:gd name="T4" fmla="*/ 289 w 289"/>
                            <a:gd name="T5" fmla="*/ 303 h 398"/>
                            <a:gd name="T6" fmla="*/ 75 w 289"/>
                            <a:gd name="T7" fmla="*/ 0 h 398"/>
                            <a:gd name="T8" fmla="*/ 9 w 289"/>
                            <a:gd name="T9" fmla="*/ 0 h 398"/>
                            <a:gd name="T10" fmla="*/ 148 w 289"/>
                            <a:gd name="T11" fmla="*/ 398 h 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89" h="398">
                              <a:moveTo>
                                <a:pt x="148" y="398"/>
                              </a:moveTo>
                              <a:cubicBezTo>
                                <a:pt x="164" y="392"/>
                                <a:pt x="179" y="385"/>
                                <a:pt x="194" y="377"/>
                              </a:cubicBezTo>
                              <a:cubicBezTo>
                                <a:pt x="231" y="357"/>
                                <a:pt x="263" y="332"/>
                                <a:pt x="289" y="303"/>
                              </a:cubicBezTo>
                              <a:cubicBezTo>
                                <a:pt x="185" y="239"/>
                                <a:pt x="112" y="117"/>
                                <a:pt x="75" y="0"/>
                              </a:cubicBezTo>
                              <a:cubicBezTo>
                                <a:pt x="9" y="0"/>
                                <a:pt x="9" y="0"/>
                                <a:pt x="9" y="0"/>
                              </a:cubicBezTo>
                              <a:cubicBezTo>
                                <a:pt x="0" y="125"/>
                                <a:pt x="31" y="277"/>
                                <a:pt x="148" y="39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81" tIns="38492" rIns="76981" bIns="38492" anchor="t" anchorCtr="0" upright="1">
                        <a:noAutofit/>
                      </wps:bodyPr>
                    </wps:wsp>
                    <wps:wsp>
                      <wps:cNvPr id="14" name="Freeform 13"/>
                      <wps:cNvSpPr>
                        <a:spLocks/>
                      </wps:cNvSpPr>
                      <wps:spPr bwMode="auto">
                        <a:xfrm>
                          <a:off x="1344586" y="3213"/>
                          <a:ext cx="670690" cy="887837"/>
                        </a:xfrm>
                        <a:custGeom>
                          <a:avLst/>
                          <a:gdLst>
                            <a:gd name="T0" fmla="*/ 167 w 212"/>
                            <a:gd name="T1" fmla="*/ 281 h 281"/>
                            <a:gd name="T2" fmla="*/ 212 w 212"/>
                            <a:gd name="T3" fmla="*/ 203 h 281"/>
                            <a:gd name="T4" fmla="*/ 15 w 212"/>
                            <a:gd name="T5" fmla="*/ 0 h 281"/>
                            <a:gd name="T6" fmla="*/ 0 w 212"/>
                            <a:gd name="T7" fmla="*/ 0 h 281"/>
                            <a:gd name="T8" fmla="*/ 167 w 212"/>
                            <a:gd name="T9" fmla="*/ 281 h 2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12" h="281">
                              <a:moveTo>
                                <a:pt x="167" y="281"/>
                              </a:moveTo>
                              <a:cubicBezTo>
                                <a:pt x="186" y="257"/>
                                <a:pt x="201" y="231"/>
                                <a:pt x="212" y="203"/>
                              </a:cubicBezTo>
                              <a:cubicBezTo>
                                <a:pt x="154" y="173"/>
                                <a:pt x="75" y="104"/>
                                <a:pt x="15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17" y="118"/>
                                <a:pt x="87" y="227"/>
                                <a:pt x="167" y="28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81" tIns="38492" rIns="76981" bIns="38492" anchor="t" anchorCtr="0" upright="1">
                        <a:noAutofit/>
                      </wps:bodyPr>
                    </wps:wsp>
                    <wps:wsp>
                      <wps:cNvPr id="15" name="Freeform 14"/>
                      <wps:cNvSpPr>
                        <a:spLocks/>
                      </wps:cNvSpPr>
                      <wps:spPr bwMode="auto">
                        <a:xfrm>
                          <a:off x="623626" y="1115142"/>
                          <a:ext cx="1483645" cy="944528"/>
                        </a:xfrm>
                        <a:custGeom>
                          <a:avLst/>
                          <a:gdLst>
                            <a:gd name="T0" fmla="*/ 330 w 469"/>
                            <a:gd name="T1" fmla="*/ 114 h 299"/>
                            <a:gd name="T2" fmla="*/ 85 w 469"/>
                            <a:gd name="T3" fmla="*/ 175 h 299"/>
                            <a:gd name="T4" fmla="*/ 0 w 469"/>
                            <a:gd name="T5" fmla="*/ 168 h 299"/>
                            <a:gd name="T6" fmla="*/ 469 w 469"/>
                            <a:gd name="T7" fmla="*/ 255 h 299"/>
                            <a:gd name="T8" fmla="*/ 469 w 469"/>
                            <a:gd name="T9" fmla="*/ 0 h 299"/>
                            <a:gd name="T10" fmla="*/ 330 w 469"/>
                            <a:gd name="T11" fmla="*/ 114 h 2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469" h="299">
                              <a:moveTo>
                                <a:pt x="330" y="114"/>
                              </a:moveTo>
                              <a:cubicBezTo>
                                <a:pt x="263" y="150"/>
                                <a:pt x="178" y="175"/>
                                <a:pt x="85" y="175"/>
                              </a:cubicBezTo>
                              <a:cubicBezTo>
                                <a:pt x="57" y="175"/>
                                <a:pt x="29" y="172"/>
                                <a:pt x="0" y="168"/>
                              </a:cubicBezTo>
                              <a:cubicBezTo>
                                <a:pt x="128" y="267"/>
                                <a:pt x="307" y="299"/>
                                <a:pt x="469" y="255"/>
                              </a:cubicBezTo>
                              <a:cubicBezTo>
                                <a:pt x="469" y="0"/>
                                <a:pt x="469" y="0"/>
                                <a:pt x="469" y="0"/>
                              </a:cubicBezTo>
                              <a:cubicBezTo>
                                <a:pt x="432" y="45"/>
                                <a:pt x="385" y="84"/>
                                <a:pt x="330" y="11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81" tIns="38492" rIns="76981" bIns="38492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group w14:anchorId="178EC362" id="Canvas 16" o:spid="_x0000_s1026" editas="canvas" style="position:absolute;margin-left:114.75pt;margin-top:0;width:165.95pt;height:155.9pt;z-index:-251654144;mso-position-horizontal:right;mso-position-horizontal-relative:page;mso-position-vertical:top;mso-position-vertical-relative:page" coordsize="21069,19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21069;height:19799;visibility:visible;mso-wrap-style:square">
                <v:fill o:detectmouseclick="t"/>
                <v:path o:connecttype="none"/>
              </v:shape>
              <v:shape id="Freeform 11" o:spid="_x0000_s1028" style="position:absolute;left:-566;top:32;width:13220;height:14371;visibility:visible;mso-wrap-style:square;v-text-anchor:top" coordsize="418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" path="m29,c,130,22,273,106,401v95,54,191,45,312,9c309,314,252,154,254,l29,xe" fillcolor="#ececec [3214]" stroked="f">
                <v:path arrowok="t" o:connecttype="custom" o:connectlocs="91726,0;335276,1266557;1322126,1294984;803397,0;91726,0" o:connectangles="0,0,0,0,0"/>
              </v:shape>
              <v:shape id="Freeform 12" o:spid="_x0000_s1029" style="position:absolute;left:8985;top:32;width:9146;height:12574;visibility:visible;mso-wrap-style:square;v-text-anchor:top" coordsize="289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" path="m148,398v16,-6,31,-13,46,-21c231,357,263,332,289,303,185,239,112,117,75,,9,,9,,9,,,125,31,277,148,398xe" fillcolor="#ececec [3214]" stroked="f">
                <v:path arrowok="t" o:connecttype="custom" o:connectlocs="468366,1257406;613939,1191060;914579,957271;237347,0;28482,0;468366,1257406" o:connectangles="0,0,0,0,0,0"/>
              </v:shape>
              <v:shape id="Freeform 13" o:spid="_x0000_s1030" style="position:absolute;left:13445;top:32;width:6707;height:8878;visibility:visible;mso-wrap-style:square;v-text-anchor:top" coordsize="212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" path="m167,281v19,-24,34,-50,45,-78c154,173,75,104,15,,,,,,,,17,118,87,227,167,281xe" fillcolor="#ececec [3214]" stroked="f">
                <v:path arrowok="t" o:connecttype="custom" o:connectlocs="528327,887837;670690,641391;47454,0;0,0;528327,887837" o:connectangles="0,0,0,0,0"/>
              </v:shape>
              <v:shape id="Freeform 14" o:spid="_x0000_s1031" style="position:absolute;left:6236;top:11151;width:14836;height:9445;visibility:visible;mso-wrap-style:square;v-text-anchor:top" coordsize="469,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" path="m330,114c263,150,178,175,85,175,57,175,29,172,,168v128,99,307,131,469,87c469,,469,,469,,432,45,385,84,330,114xe" fillcolor="#ececec [3214]" stroked="f">
                <v:path arrowok="t" o:connecttype="custom" o:connectlocs="1043929,360121;268891,552817;0,530705;1483645,805534;1483645,0;1043929,360121" o:connectangles="0,0,0,0,0,0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9F5" w:rsidRDefault="00697E32">
    <w:pPr>
      <w:pStyle w:val="Header"/>
    </w:pPr>
    <w:r w:rsidRPr="00697E32">
      <w:rPr>
        <w:noProof/>
        <w:lang w:eastAsia="et-EE"/>
      </w:rPr>
      <w:drawing>
        <wp:anchor distT="0" distB="360045" distL="114300" distR="114300" simplePos="0" relativeHeight="251664384" behindDoc="0" locked="0" layoutInCell="1" allowOverlap="1" wp14:anchorId="5FE9FB9B" wp14:editId="2E66488B">
          <wp:simplePos x="0" y="0"/>
          <wp:positionH relativeFrom="page">
            <wp:posOffset>900430</wp:posOffset>
          </wp:positionH>
          <wp:positionV relativeFrom="page">
            <wp:posOffset>720090</wp:posOffset>
          </wp:positionV>
          <wp:extent cx="1800000" cy="313200"/>
          <wp:effectExtent l="0" t="0" r="0" b="0"/>
          <wp:wrapTopAndBottom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09F5">
      <w:rPr>
        <w:noProof/>
        <w:lang w:eastAsia="et-EE"/>
      </w:rPr>
      <mc:AlternateContent>
        <mc:Choice Requires="wpc">
          <w:drawing>
            <wp:anchor distT="0" distB="0" distL="114300" distR="114300" simplePos="0" relativeHeight="251660288" behindDoc="1" locked="0" layoutInCell="1" allowOverlap="1" wp14:anchorId="24F9D12B" wp14:editId="1EDA1BD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2107353" cy="1980000"/>
              <wp:effectExtent l="19050" t="0" r="7620" b="1270"/>
              <wp:wrapNone/>
              <wp:docPr id="6" name="Canvas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7" name="Freeform 11"/>
                      <wps:cNvSpPr>
                        <a:spLocks/>
                      </wps:cNvSpPr>
                      <wps:spPr bwMode="auto">
                        <a:xfrm>
                          <a:off x="-56690" y="3209"/>
                          <a:ext cx="1322126" cy="1437116"/>
                        </a:xfrm>
                        <a:custGeom>
                          <a:avLst/>
                          <a:gdLst>
                            <a:gd name="T0" fmla="*/ 29 w 418"/>
                            <a:gd name="T1" fmla="*/ 0 h 455"/>
                            <a:gd name="T2" fmla="*/ 106 w 418"/>
                            <a:gd name="T3" fmla="*/ 401 h 455"/>
                            <a:gd name="T4" fmla="*/ 418 w 418"/>
                            <a:gd name="T5" fmla="*/ 410 h 455"/>
                            <a:gd name="T6" fmla="*/ 254 w 418"/>
                            <a:gd name="T7" fmla="*/ 0 h 455"/>
                            <a:gd name="T8" fmla="*/ 29 w 418"/>
                            <a:gd name="T9" fmla="*/ 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18" h="455">
                              <a:moveTo>
                                <a:pt x="29" y="0"/>
                              </a:moveTo>
                              <a:cubicBezTo>
                                <a:pt x="0" y="130"/>
                                <a:pt x="22" y="273"/>
                                <a:pt x="106" y="401"/>
                              </a:cubicBezTo>
                              <a:cubicBezTo>
                                <a:pt x="201" y="455"/>
                                <a:pt x="297" y="446"/>
                                <a:pt x="418" y="410"/>
                              </a:cubicBezTo>
                              <a:cubicBezTo>
                                <a:pt x="309" y="314"/>
                                <a:pt x="252" y="154"/>
                                <a:pt x="254" y="0"/>
                              </a:cubicBez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78" tIns="38490" rIns="76978" bIns="38490" anchor="t" anchorCtr="0" upright="1">
                        <a:noAutofit/>
                      </wps:bodyPr>
                    </wps:wsp>
                    <wps:wsp>
                      <wps:cNvPr id="8" name="Freeform 12"/>
                      <wps:cNvSpPr>
                        <a:spLocks/>
                      </wps:cNvSpPr>
                      <wps:spPr bwMode="auto">
                        <a:xfrm>
                          <a:off x="898534" y="3213"/>
                          <a:ext cx="914579" cy="1257406"/>
                        </a:xfrm>
                        <a:custGeom>
                          <a:avLst/>
                          <a:gdLst>
                            <a:gd name="T0" fmla="*/ 148 w 289"/>
                            <a:gd name="T1" fmla="*/ 398 h 398"/>
                            <a:gd name="T2" fmla="*/ 194 w 289"/>
                            <a:gd name="T3" fmla="*/ 377 h 398"/>
                            <a:gd name="T4" fmla="*/ 289 w 289"/>
                            <a:gd name="T5" fmla="*/ 303 h 398"/>
                            <a:gd name="T6" fmla="*/ 75 w 289"/>
                            <a:gd name="T7" fmla="*/ 0 h 398"/>
                            <a:gd name="T8" fmla="*/ 9 w 289"/>
                            <a:gd name="T9" fmla="*/ 0 h 398"/>
                            <a:gd name="T10" fmla="*/ 148 w 289"/>
                            <a:gd name="T11" fmla="*/ 398 h 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89" h="398">
                              <a:moveTo>
                                <a:pt x="148" y="398"/>
                              </a:moveTo>
                              <a:cubicBezTo>
                                <a:pt x="164" y="392"/>
                                <a:pt x="179" y="385"/>
                                <a:pt x="194" y="377"/>
                              </a:cubicBezTo>
                              <a:cubicBezTo>
                                <a:pt x="231" y="357"/>
                                <a:pt x="263" y="332"/>
                                <a:pt x="289" y="303"/>
                              </a:cubicBezTo>
                              <a:cubicBezTo>
                                <a:pt x="185" y="239"/>
                                <a:pt x="112" y="117"/>
                                <a:pt x="75" y="0"/>
                              </a:cubicBezTo>
                              <a:cubicBezTo>
                                <a:pt x="9" y="0"/>
                                <a:pt x="9" y="0"/>
                                <a:pt x="9" y="0"/>
                              </a:cubicBezTo>
                              <a:cubicBezTo>
                                <a:pt x="0" y="125"/>
                                <a:pt x="31" y="277"/>
                                <a:pt x="148" y="39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78" tIns="38490" rIns="76978" bIns="38490" anchor="t" anchorCtr="0" upright="1">
                        <a:noAutofit/>
                      </wps:bodyPr>
                    </wps:wsp>
                    <wps:wsp>
                      <wps:cNvPr id="9" name="Freeform 13"/>
                      <wps:cNvSpPr>
                        <a:spLocks/>
                      </wps:cNvSpPr>
                      <wps:spPr bwMode="auto">
                        <a:xfrm>
                          <a:off x="1344588" y="3215"/>
                          <a:ext cx="670690" cy="887838"/>
                        </a:xfrm>
                        <a:custGeom>
                          <a:avLst/>
                          <a:gdLst>
                            <a:gd name="T0" fmla="*/ 167 w 212"/>
                            <a:gd name="T1" fmla="*/ 281 h 281"/>
                            <a:gd name="T2" fmla="*/ 212 w 212"/>
                            <a:gd name="T3" fmla="*/ 203 h 281"/>
                            <a:gd name="T4" fmla="*/ 15 w 212"/>
                            <a:gd name="T5" fmla="*/ 0 h 281"/>
                            <a:gd name="T6" fmla="*/ 0 w 212"/>
                            <a:gd name="T7" fmla="*/ 0 h 281"/>
                            <a:gd name="T8" fmla="*/ 167 w 212"/>
                            <a:gd name="T9" fmla="*/ 281 h 2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12" h="281">
                              <a:moveTo>
                                <a:pt x="167" y="281"/>
                              </a:moveTo>
                              <a:cubicBezTo>
                                <a:pt x="186" y="257"/>
                                <a:pt x="201" y="231"/>
                                <a:pt x="212" y="203"/>
                              </a:cubicBezTo>
                              <a:cubicBezTo>
                                <a:pt x="154" y="173"/>
                                <a:pt x="75" y="104"/>
                                <a:pt x="15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17" y="118"/>
                                <a:pt x="87" y="227"/>
                                <a:pt x="167" y="28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78" tIns="38490" rIns="76978" bIns="38490" anchor="t" anchorCtr="0" upright="1">
                        <a:noAutofit/>
                      </wps:bodyPr>
                    </wps:wsp>
                    <wps:wsp>
                      <wps:cNvPr id="10" name="Freeform 14"/>
                      <wps:cNvSpPr>
                        <a:spLocks/>
                      </wps:cNvSpPr>
                      <wps:spPr bwMode="auto">
                        <a:xfrm>
                          <a:off x="623628" y="1115144"/>
                          <a:ext cx="1483645" cy="944528"/>
                        </a:xfrm>
                        <a:custGeom>
                          <a:avLst/>
                          <a:gdLst>
                            <a:gd name="T0" fmla="*/ 330 w 469"/>
                            <a:gd name="T1" fmla="*/ 114 h 299"/>
                            <a:gd name="T2" fmla="*/ 85 w 469"/>
                            <a:gd name="T3" fmla="*/ 175 h 299"/>
                            <a:gd name="T4" fmla="*/ 0 w 469"/>
                            <a:gd name="T5" fmla="*/ 168 h 299"/>
                            <a:gd name="T6" fmla="*/ 469 w 469"/>
                            <a:gd name="T7" fmla="*/ 255 h 299"/>
                            <a:gd name="T8" fmla="*/ 469 w 469"/>
                            <a:gd name="T9" fmla="*/ 0 h 299"/>
                            <a:gd name="T10" fmla="*/ 330 w 469"/>
                            <a:gd name="T11" fmla="*/ 114 h 2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469" h="299">
                              <a:moveTo>
                                <a:pt x="330" y="114"/>
                              </a:moveTo>
                              <a:cubicBezTo>
                                <a:pt x="263" y="150"/>
                                <a:pt x="178" y="175"/>
                                <a:pt x="85" y="175"/>
                              </a:cubicBezTo>
                              <a:cubicBezTo>
                                <a:pt x="57" y="175"/>
                                <a:pt x="29" y="172"/>
                                <a:pt x="0" y="168"/>
                              </a:cubicBezTo>
                              <a:cubicBezTo>
                                <a:pt x="128" y="267"/>
                                <a:pt x="307" y="299"/>
                                <a:pt x="469" y="255"/>
                              </a:cubicBezTo>
                              <a:cubicBezTo>
                                <a:pt x="469" y="0"/>
                                <a:pt x="469" y="0"/>
                                <a:pt x="469" y="0"/>
                              </a:cubicBezTo>
                              <a:cubicBezTo>
                                <a:pt x="432" y="45"/>
                                <a:pt x="385" y="84"/>
                                <a:pt x="330" y="11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78" tIns="38490" rIns="76978" bIns="3849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group w14:anchorId="6226FF63" id="Canvas 11" o:spid="_x0000_s1026" editas="canvas" style="position:absolute;margin-left:114.75pt;margin-top:0;width:165.95pt;height:155.9pt;z-index:-251656192;mso-position-horizontal:right;mso-position-horizontal-relative:page;mso-position-vertical:top;mso-position-vertical-relative:page" coordsize="21069,19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21069;height:19799;visibility:visible;mso-wrap-style:square">
                <v:fill o:detectmouseclick="t"/>
                <v:path o:connecttype="none"/>
              </v:shape>
              <v:shape id="Freeform 11" o:spid="_x0000_s1028" style="position:absolute;left:-566;top:32;width:13220;height:14371;visibility:visible;mso-wrap-style:square;v-text-anchor:top" coordsize="418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" path="m29,c,130,22,273,106,401v95,54,191,45,312,9c309,314,252,154,254,l29,xe" fillcolor="#ececec [3214]" stroked="f">
                <v:path arrowok="t" o:connecttype="custom" o:connectlocs="91726,0;335276,1266557;1322126,1294984;803397,0;91726,0" o:connectangles="0,0,0,0,0"/>
              </v:shape>
              <v:shape id="Freeform 12" o:spid="_x0000_s1029" style="position:absolute;left:8985;top:32;width:9146;height:12574;visibility:visible;mso-wrap-style:square;v-text-anchor:top" coordsize="289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" path="m148,398v16,-6,31,-13,46,-21c231,357,263,332,289,303,185,239,112,117,75,,9,,9,,9,,,125,31,277,148,398xe" fillcolor="#ececec [3214]" stroked="f">
                <v:path arrowok="t" o:connecttype="custom" o:connectlocs="468366,1257406;613939,1191060;914579,957271;237347,0;28482,0;468366,1257406" o:connectangles="0,0,0,0,0,0"/>
              </v:shape>
              <v:shape id="Freeform 13" o:spid="_x0000_s1030" style="position:absolute;left:13445;top:32;width:6707;height:8878;visibility:visible;mso-wrap-style:square;v-text-anchor:top" coordsize="212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" path="m167,281v19,-24,34,-50,45,-78c154,173,75,104,15,,,,,,,,17,118,87,227,167,281xe" fillcolor="#ececec [3214]" stroked="f">
                <v:path arrowok="t" o:connecttype="custom" o:connectlocs="528327,887838;670690,641392;47454,0;0,0;528327,887838" o:connectangles="0,0,0,0,0"/>
              </v:shape>
              <v:shape id="Freeform 14" o:spid="_x0000_s1031" style="position:absolute;left:6236;top:11151;width:14836;height:9445;visibility:visible;mso-wrap-style:square;v-text-anchor:top" coordsize="469,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" path="m330,114c263,150,178,175,85,175,57,175,29,172,,168v128,99,307,131,469,87c469,,469,,469,,432,45,385,84,330,114xe" fillcolor="#ececec [3214]" stroked="f">
                <v:path arrowok="t" o:connecttype="custom" o:connectlocs="1043929,360121;268891,552817;0,530705;1483645,805534;1483645,0;1043929,360121" o:connectangles="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0015"/>
    <w:multiLevelType w:val="multilevel"/>
    <w:tmpl w:val="E012A1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110B14EF"/>
    <w:multiLevelType w:val="hybridMultilevel"/>
    <w:tmpl w:val="AC98C4D8"/>
    <w:lvl w:ilvl="0" w:tplc="042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61B0F"/>
    <w:multiLevelType w:val="hybridMultilevel"/>
    <w:tmpl w:val="AF8C161E"/>
    <w:lvl w:ilvl="0" w:tplc="8B5E37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szCs w:val="24"/>
      </w:rPr>
    </w:lvl>
    <w:lvl w:ilvl="1" w:tplc="FAE8306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color w:val="auto"/>
        <w:sz w:val="24"/>
        <w:szCs w:val="24"/>
      </w:rPr>
    </w:lvl>
    <w:lvl w:ilvl="2" w:tplc="042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i w:val="0"/>
        <w:szCs w:val="24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9F6F9B"/>
    <w:multiLevelType w:val="hybridMultilevel"/>
    <w:tmpl w:val="DF7658F6"/>
    <w:lvl w:ilvl="0" w:tplc="B2B66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3826A5B"/>
    <w:multiLevelType w:val="hybridMultilevel"/>
    <w:tmpl w:val="A7CCAD88"/>
    <w:lvl w:ilvl="0" w:tplc="16A0359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BE36FA9"/>
    <w:multiLevelType w:val="singleLevel"/>
    <w:tmpl w:val="8AAED638"/>
    <w:lvl w:ilvl="0">
      <w:start w:val="1"/>
      <w:numFmt w:val="bullet"/>
      <w:lvlText w:val="-"/>
      <w:lvlJc w:val="left"/>
      <w:pPr>
        <w:tabs>
          <w:tab w:val="num" w:pos="530"/>
        </w:tabs>
        <w:ind w:left="360" w:hanging="190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6">
    <w:nsid w:val="65DC753C"/>
    <w:multiLevelType w:val="hybridMultilevel"/>
    <w:tmpl w:val="743A7566"/>
    <w:lvl w:ilvl="0" w:tplc="B2B66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A64D9FE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6C81D13"/>
    <w:multiLevelType w:val="hybridMultilevel"/>
    <w:tmpl w:val="3D7C47FE"/>
    <w:lvl w:ilvl="0" w:tplc="9716CA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5000F">
      <w:start w:val="1"/>
      <w:numFmt w:val="decimal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E614A"/>
    <w:multiLevelType w:val="hybridMultilevel"/>
    <w:tmpl w:val="01DE0434"/>
    <w:lvl w:ilvl="0" w:tplc="9716CA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F0F"/>
    <w:rsid w:val="00003FAF"/>
    <w:rsid w:val="00004228"/>
    <w:rsid w:val="000174CB"/>
    <w:rsid w:val="00032E0A"/>
    <w:rsid w:val="00052C84"/>
    <w:rsid w:val="00080244"/>
    <w:rsid w:val="00081FD2"/>
    <w:rsid w:val="000943EF"/>
    <w:rsid w:val="00097AC3"/>
    <w:rsid w:val="000D2F47"/>
    <w:rsid w:val="00103F40"/>
    <w:rsid w:val="00123836"/>
    <w:rsid w:val="00146A2B"/>
    <w:rsid w:val="001501AB"/>
    <w:rsid w:val="00155CF0"/>
    <w:rsid w:val="0015795D"/>
    <w:rsid w:val="001753EF"/>
    <w:rsid w:val="00183C25"/>
    <w:rsid w:val="001865C2"/>
    <w:rsid w:val="001C420A"/>
    <w:rsid w:val="001E10C1"/>
    <w:rsid w:val="001F4AA9"/>
    <w:rsid w:val="0020728C"/>
    <w:rsid w:val="00212A09"/>
    <w:rsid w:val="002333F8"/>
    <w:rsid w:val="0024024F"/>
    <w:rsid w:val="00240392"/>
    <w:rsid w:val="00254604"/>
    <w:rsid w:val="00267EED"/>
    <w:rsid w:val="002765F0"/>
    <w:rsid w:val="0029747D"/>
    <w:rsid w:val="002A0832"/>
    <w:rsid w:val="002B4D8C"/>
    <w:rsid w:val="003B4A1B"/>
    <w:rsid w:val="003C7B04"/>
    <w:rsid w:val="003F3FCB"/>
    <w:rsid w:val="00403469"/>
    <w:rsid w:val="00415532"/>
    <w:rsid w:val="00445B9C"/>
    <w:rsid w:val="00447140"/>
    <w:rsid w:val="00452306"/>
    <w:rsid w:val="004753BD"/>
    <w:rsid w:val="004976C8"/>
    <w:rsid w:val="004B5123"/>
    <w:rsid w:val="004F5594"/>
    <w:rsid w:val="004F7F84"/>
    <w:rsid w:val="00501BFF"/>
    <w:rsid w:val="0050340B"/>
    <w:rsid w:val="00524EDC"/>
    <w:rsid w:val="00532D9C"/>
    <w:rsid w:val="0057677F"/>
    <w:rsid w:val="00597BC5"/>
    <w:rsid w:val="005A2BF0"/>
    <w:rsid w:val="005B2EB1"/>
    <w:rsid w:val="005B65C3"/>
    <w:rsid w:val="005F3451"/>
    <w:rsid w:val="005F4033"/>
    <w:rsid w:val="005F4149"/>
    <w:rsid w:val="005F62A3"/>
    <w:rsid w:val="00611A84"/>
    <w:rsid w:val="00657DA9"/>
    <w:rsid w:val="00662D8B"/>
    <w:rsid w:val="00664CC6"/>
    <w:rsid w:val="00693C48"/>
    <w:rsid w:val="00697E32"/>
    <w:rsid w:val="006A01CA"/>
    <w:rsid w:val="006B09F5"/>
    <w:rsid w:val="006B2A82"/>
    <w:rsid w:val="006B4516"/>
    <w:rsid w:val="006C3482"/>
    <w:rsid w:val="006E24C3"/>
    <w:rsid w:val="006F0587"/>
    <w:rsid w:val="006F4C25"/>
    <w:rsid w:val="00703C57"/>
    <w:rsid w:val="007145EA"/>
    <w:rsid w:val="00721E9C"/>
    <w:rsid w:val="007248BC"/>
    <w:rsid w:val="00750F15"/>
    <w:rsid w:val="007B3BEB"/>
    <w:rsid w:val="007B6812"/>
    <w:rsid w:val="007C3BDD"/>
    <w:rsid w:val="007C3DA1"/>
    <w:rsid w:val="007F063C"/>
    <w:rsid w:val="007F6FE5"/>
    <w:rsid w:val="0080358B"/>
    <w:rsid w:val="00837FDB"/>
    <w:rsid w:val="0085094D"/>
    <w:rsid w:val="008548D3"/>
    <w:rsid w:val="008737A8"/>
    <w:rsid w:val="00876645"/>
    <w:rsid w:val="008C3F93"/>
    <w:rsid w:val="008D4DB6"/>
    <w:rsid w:val="008E365A"/>
    <w:rsid w:val="00922F98"/>
    <w:rsid w:val="00941DA8"/>
    <w:rsid w:val="009461F5"/>
    <w:rsid w:val="00976824"/>
    <w:rsid w:val="009A5D24"/>
    <w:rsid w:val="009C0B52"/>
    <w:rsid w:val="009C58F4"/>
    <w:rsid w:val="009C5D62"/>
    <w:rsid w:val="00A11790"/>
    <w:rsid w:val="00A144F7"/>
    <w:rsid w:val="00A314A8"/>
    <w:rsid w:val="00A35C0F"/>
    <w:rsid w:val="00B373C3"/>
    <w:rsid w:val="00B44458"/>
    <w:rsid w:val="00B452C1"/>
    <w:rsid w:val="00B51A9B"/>
    <w:rsid w:val="00B825FE"/>
    <w:rsid w:val="00B920F9"/>
    <w:rsid w:val="00B941F4"/>
    <w:rsid w:val="00BC039F"/>
    <w:rsid w:val="00C004C3"/>
    <w:rsid w:val="00C17C1A"/>
    <w:rsid w:val="00C537CC"/>
    <w:rsid w:val="00C64C96"/>
    <w:rsid w:val="00C76E1F"/>
    <w:rsid w:val="00C77EDD"/>
    <w:rsid w:val="00C843A5"/>
    <w:rsid w:val="00CB5753"/>
    <w:rsid w:val="00CB75C8"/>
    <w:rsid w:val="00CE2736"/>
    <w:rsid w:val="00CF7E4C"/>
    <w:rsid w:val="00D03EC3"/>
    <w:rsid w:val="00D17FAD"/>
    <w:rsid w:val="00D2138E"/>
    <w:rsid w:val="00D83126"/>
    <w:rsid w:val="00DA481D"/>
    <w:rsid w:val="00DB01CC"/>
    <w:rsid w:val="00DC6BB2"/>
    <w:rsid w:val="00DD7E15"/>
    <w:rsid w:val="00DD7E91"/>
    <w:rsid w:val="00DF12F1"/>
    <w:rsid w:val="00E17ED0"/>
    <w:rsid w:val="00E64822"/>
    <w:rsid w:val="00E80664"/>
    <w:rsid w:val="00E90823"/>
    <w:rsid w:val="00EB6C2A"/>
    <w:rsid w:val="00ED0FE6"/>
    <w:rsid w:val="00EF2F0F"/>
    <w:rsid w:val="00F0323D"/>
    <w:rsid w:val="00F14187"/>
    <w:rsid w:val="00F26229"/>
    <w:rsid w:val="00F80E3C"/>
    <w:rsid w:val="00FA1DE1"/>
    <w:rsid w:val="00FC4444"/>
    <w:rsid w:val="00FD4B9C"/>
    <w:rsid w:val="00FE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FE5"/>
    <w:pPr>
      <w:spacing w:after="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7248B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7248BC"/>
    <w:pPr>
      <w:keepNext/>
      <w:tabs>
        <w:tab w:val="left" w:pos="-284"/>
        <w:tab w:val="left" w:pos="0"/>
      </w:tabs>
      <w:spacing w:line="240" w:lineRule="atLeast"/>
      <w:outlineLvl w:val="1"/>
    </w:pPr>
    <w:rPr>
      <w:rFonts w:ascii="Arial" w:eastAsia="Times New Roman" w:hAnsi="Arial" w:cs="Times New Roman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9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9F5"/>
  </w:style>
  <w:style w:type="paragraph" w:styleId="Footer">
    <w:name w:val="footer"/>
    <w:link w:val="FooterChar"/>
    <w:uiPriority w:val="99"/>
    <w:unhideWhenUsed/>
    <w:rsid w:val="00A35C0F"/>
    <w:pPr>
      <w:tabs>
        <w:tab w:val="center" w:pos="4513"/>
        <w:tab w:val="right" w:pos="9026"/>
      </w:tabs>
    </w:pPr>
    <w:rPr>
      <w:color w:val="707372" w:themeColor="text1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A35C0F"/>
    <w:rPr>
      <w:color w:val="707372" w:themeColor="text1"/>
      <w:sz w:val="16"/>
    </w:rPr>
  </w:style>
  <w:style w:type="table" w:styleId="TableGrid">
    <w:name w:val="Table Grid"/>
    <w:basedOn w:val="TableNormal"/>
    <w:uiPriority w:val="39"/>
    <w:rsid w:val="006F0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aat">
    <w:name w:val="Adressaat"/>
    <w:qFormat/>
    <w:rsid w:val="007145EA"/>
    <w:pPr>
      <w:spacing w:after="0" w:line="240" w:lineRule="auto"/>
    </w:pPr>
    <w:rPr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F6FE5"/>
    <w:pPr>
      <w:spacing w:after="400"/>
      <w:contextualSpacing/>
    </w:pPr>
    <w:rPr>
      <w:rFonts w:asciiTheme="majorHAnsi" w:eastAsiaTheme="majorEastAsia" w:hAnsiTheme="majorHAnsi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6FE5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Heading1Char">
    <w:name w:val="Heading 1 Char"/>
    <w:basedOn w:val="DefaultParagraphFont"/>
    <w:link w:val="Heading1"/>
    <w:rsid w:val="007248BC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7248BC"/>
    <w:rPr>
      <w:rFonts w:ascii="Arial" w:eastAsia="Times New Roman" w:hAnsi="Arial" w:cs="Times New Roman"/>
      <w:sz w:val="24"/>
      <w:szCs w:val="20"/>
      <w:lang w:eastAsia="zh-CN"/>
    </w:rPr>
  </w:style>
  <w:style w:type="paragraph" w:styleId="BodyText">
    <w:name w:val="Body Text"/>
    <w:basedOn w:val="Normal"/>
    <w:link w:val="BodyTextChar"/>
    <w:rsid w:val="007248BC"/>
    <w:pPr>
      <w:tabs>
        <w:tab w:val="left" w:pos="141"/>
        <w:tab w:val="left" w:pos="212"/>
        <w:tab w:val="left" w:pos="354"/>
        <w:tab w:val="left" w:pos="425"/>
      </w:tabs>
      <w:spacing w:before="120" w:line="240" w:lineRule="atLeast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7248BC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yperlink">
    <w:name w:val="Hyperlink"/>
    <w:rsid w:val="007248BC"/>
    <w:rPr>
      <w:color w:val="0000FF"/>
      <w:u w:val="single"/>
    </w:rPr>
  </w:style>
  <w:style w:type="character" w:styleId="Strong">
    <w:name w:val="Strong"/>
    <w:qFormat/>
    <w:rsid w:val="007248BC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7248BC"/>
    <w:rPr>
      <w:rFonts w:ascii="Calibri" w:eastAsia="Calibri" w:hAnsi="Calibri" w:cs="Calibri"/>
      <w:color w:val="008000"/>
      <w:sz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7248BC"/>
    <w:rPr>
      <w:rFonts w:ascii="Calibri" w:eastAsia="Calibri" w:hAnsi="Calibri" w:cs="Calibri"/>
      <w:color w:val="008000"/>
    </w:rPr>
  </w:style>
  <w:style w:type="paragraph" w:styleId="ListParagraph">
    <w:name w:val="List Paragraph"/>
    <w:basedOn w:val="Normal"/>
    <w:uiPriority w:val="34"/>
    <w:qFormat/>
    <w:rsid w:val="005B65C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B451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FE5"/>
    <w:pPr>
      <w:spacing w:after="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7248B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7248BC"/>
    <w:pPr>
      <w:keepNext/>
      <w:tabs>
        <w:tab w:val="left" w:pos="-284"/>
        <w:tab w:val="left" w:pos="0"/>
      </w:tabs>
      <w:spacing w:line="240" w:lineRule="atLeast"/>
      <w:outlineLvl w:val="1"/>
    </w:pPr>
    <w:rPr>
      <w:rFonts w:ascii="Arial" w:eastAsia="Times New Roman" w:hAnsi="Arial" w:cs="Times New Roman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9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9F5"/>
  </w:style>
  <w:style w:type="paragraph" w:styleId="Footer">
    <w:name w:val="footer"/>
    <w:link w:val="FooterChar"/>
    <w:uiPriority w:val="99"/>
    <w:unhideWhenUsed/>
    <w:rsid w:val="00A35C0F"/>
    <w:pPr>
      <w:tabs>
        <w:tab w:val="center" w:pos="4513"/>
        <w:tab w:val="right" w:pos="9026"/>
      </w:tabs>
    </w:pPr>
    <w:rPr>
      <w:color w:val="707372" w:themeColor="text1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A35C0F"/>
    <w:rPr>
      <w:color w:val="707372" w:themeColor="text1"/>
      <w:sz w:val="16"/>
    </w:rPr>
  </w:style>
  <w:style w:type="table" w:styleId="TableGrid">
    <w:name w:val="Table Grid"/>
    <w:basedOn w:val="TableNormal"/>
    <w:uiPriority w:val="39"/>
    <w:rsid w:val="006F0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aat">
    <w:name w:val="Adressaat"/>
    <w:qFormat/>
    <w:rsid w:val="007145EA"/>
    <w:pPr>
      <w:spacing w:after="0" w:line="240" w:lineRule="auto"/>
    </w:pPr>
    <w:rPr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F6FE5"/>
    <w:pPr>
      <w:spacing w:after="400"/>
      <w:contextualSpacing/>
    </w:pPr>
    <w:rPr>
      <w:rFonts w:asciiTheme="majorHAnsi" w:eastAsiaTheme="majorEastAsia" w:hAnsiTheme="majorHAnsi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6FE5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Heading1Char">
    <w:name w:val="Heading 1 Char"/>
    <w:basedOn w:val="DefaultParagraphFont"/>
    <w:link w:val="Heading1"/>
    <w:rsid w:val="007248BC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7248BC"/>
    <w:rPr>
      <w:rFonts w:ascii="Arial" w:eastAsia="Times New Roman" w:hAnsi="Arial" w:cs="Times New Roman"/>
      <w:sz w:val="24"/>
      <w:szCs w:val="20"/>
      <w:lang w:eastAsia="zh-CN"/>
    </w:rPr>
  </w:style>
  <w:style w:type="paragraph" w:styleId="BodyText">
    <w:name w:val="Body Text"/>
    <w:basedOn w:val="Normal"/>
    <w:link w:val="BodyTextChar"/>
    <w:rsid w:val="007248BC"/>
    <w:pPr>
      <w:tabs>
        <w:tab w:val="left" w:pos="141"/>
        <w:tab w:val="left" w:pos="212"/>
        <w:tab w:val="left" w:pos="354"/>
        <w:tab w:val="left" w:pos="425"/>
      </w:tabs>
      <w:spacing w:before="120" w:line="240" w:lineRule="atLeast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7248BC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yperlink">
    <w:name w:val="Hyperlink"/>
    <w:rsid w:val="007248BC"/>
    <w:rPr>
      <w:color w:val="0000FF"/>
      <w:u w:val="single"/>
    </w:rPr>
  </w:style>
  <w:style w:type="character" w:styleId="Strong">
    <w:name w:val="Strong"/>
    <w:qFormat/>
    <w:rsid w:val="007248BC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7248BC"/>
    <w:rPr>
      <w:rFonts w:ascii="Calibri" w:eastAsia="Calibri" w:hAnsi="Calibri" w:cs="Calibri"/>
      <w:color w:val="008000"/>
      <w:sz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7248BC"/>
    <w:rPr>
      <w:rFonts w:ascii="Calibri" w:eastAsia="Calibri" w:hAnsi="Calibri" w:cs="Calibri"/>
      <w:color w:val="008000"/>
    </w:rPr>
  </w:style>
  <w:style w:type="paragraph" w:styleId="ListParagraph">
    <w:name w:val="List Paragraph"/>
    <w:basedOn w:val="Normal"/>
    <w:uiPriority w:val="34"/>
    <w:qFormat/>
    <w:rsid w:val="005B65C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B45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4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tilitas.ee/liitu-kaugkuttega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utilitas.ee/wp-content/uploads/2017/07/Liitumise-juhised_UTI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tilitas.ee/wp-content/uploads/2017/07/Liitumise-juhised_UTIL.pdf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Utilitas">
      <a:dk1>
        <a:srgbClr val="707372"/>
      </a:dk1>
      <a:lt1>
        <a:sysClr val="window" lastClr="FFFFFF"/>
      </a:lt1>
      <a:dk2>
        <a:srgbClr val="707372"/>
      </a:dk2>
      <a:lt2>
        <a:srgbClr val="ECECEC"/>
      </a:lt2>
      <a:accent1>
        <a:srgbClr val="FBBB31"/>
      </a:accent1>
      <a:accent2>
        <a:srgbClr val="FFA300"/>
      </a:accent2>
      <a:accent3>
        <a:srgbClr val="429CD7"/>
      </a:accent3>
      <a:accent4>
        <a:srgbClr val="DC4405"/>
      </a:accent4>
      <a:accent5>
        <a:srgbClr val="B7BF10"/>
      </a:accent5>
      <a:accent6>
        <a:srgbClr val="95692E"/>
      </a:accent6>
      <a:hlink>
        <a:srgbClr val="0563C1"/>
      </a:hlink>
      <a:folHlink>
        <a:srgbClr val="954F72"/>
      </a:folHlink>
    </a:clrScheme>
    <a:fontScheme name="Utilita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Utilitas</vt:lpstr>
    </vt:vector>
  </TitlesOfParts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Utilitas</dc:title>
  <dc:creator/>
  <cp:lastModifiedBy/>
  <cp:revision>1</cp:revision>
  <dcterms:created xsi:type="dcterms:W3CDTF">2018-04-05T12:43:00Z</dcterms:created>
  <dcterms:modified xsi:type="dcterms:W3CDTF">2018-04-10T06:09:00Z</dcterms:modified>
</cp:coreProperties>
</file>